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0D36" w14:textId="77777777" w:rsidR="00C55EFF" w:rsidRDefault="003032C1" w:rsidP="3EE53655">
      <w:pPr>
        <w:shd w:val="clear" w:color="auto" w:fill="FFFFFF" w:themeFill="background1"/>
        <w:jc w:val="center"/>
        <w:rPr>
          <w:rFonts w:eastAsiaTheme="minorEastAsia"/>
          <w:b/>
          <w:bCs/>
          <w:color w:val="2C3E4F"/>
          <w:sz w:val="22"/>
          <w:szCs w:val="22"/>
        </w:rPr>
      </w:pPr>
      <w:r w:rsidRPr="00E701FB">
        <w:rPr>
          <w:rFonts w:eastAsiaTheme="minorEastAsia"/>
          <w:b/>
          <w:bCs/>
          <w:color w:val="2C3E4F"/>
          <w:sz w:val="22"/>
          <w:szCs w:val="22"/>
        </w:rPr>
        <w:t>Ellen Rudolph</w:t>
      </w:r>
    </w:p>
    <w:p w14:paraId="733A30DB" w14:textId="1F1B391F" w:rsidR="003032C1" w:rsidRPr="00E701FB" w:rsidRDefault="00C55EFF" w:rsidP="3EE53655">
      <w:pPr>
        <w:shd w:val="clear" w:color="auto" w:fill="FFFFFF" w:themeFill="background1"/>
        <w:jc w:val="center"/>
        <w:rPr>
          <w:rFonts w:eastAsiaTheme="minorEastAsia"/>
          <w:color w:val="2C3E4F"/>
          <w:sz w:val="22"/>
          <w:szCs w:val="22"/>
        </w:rPr>
      </w:pPr>
      <w:r>
        <w:rPr>
          <w:rFonts w:eastAsiaTheme="minorEastAsia"/>
          <w:b/>
          <w:bCs/>
          <w:color w:val="2C3E4F"/>
          <w:sz w:val="22"/>
          <w:szCs w:val="22"/>
        </w:rPr>
        <w:t>MS Health Promotion, CHES</w:t>
      </w:r>
    </w:p>
    <w:p w14:paraId="74DB2468" w14:textId="1A31054F" w:rsidR="006F5763" w:rsidRPr="00E701FB" w:rsidRDefault="003032C1" w:rsidP="3EE53655">
      <w:pPr>
        <w:spacing w:line="259" w:lineRule="auto"/>
        <w:jc w:val="center"/>
        <w:rPr>
          <w:rFonts w:eastAsiaTheme="minorEastAsia"/>
          <w:color w:val="2C3E4F"/>
          <w:sz w:val="22"/>
          <w:szCs w:val="22"/>
        </w:rPr>
      </w:pPr>
      <w:r w:rsidRPr="00E701FB">
        <w:rPr>
          <w:rFonts w:eastAsiaTheme="minorEastAsia"/>
          <w:color w:val="2C3E4F"/>
          <w:sz w:val="22"/>
          <w:szCs w:val="22"/>
        </w:rPr>
        <w:t xml:space="preserve">733 Jacon Way, </w:t>
      </w:r>
      <w:r w:rsidR="073DB7A7" w:rsidRPr="00E701FB">
        <w:rPr>
          <w:rFonts w:eastAsiaTheme="minorEastAsia"/>
          <w:color w:val="2C3E4F"/>
          <w:sz w:val="22"/>
          <w:szCs w:val="22"/>
        </w:rPr>
        <w:t>Pacific Palisades, CA 90272</w:t>
      </w:r>
      <w:r w:rsidR="006F5763" w:rsidRPr="00E701FB">
        <w:rPr>
          <w:rFonts w:eastAsiaTheme="minorEastAsia"/>
          <w:color w:val="2C3E4F"/>
          <w:sz w:val="22"/>
          <w:szCs w:val="22"/>
        </w:rPr>
        <w:t xml:space="preserve"> </w:t>
      </w:r>
      <w:r w:rsidR="006F5763" w:rsidRPr="00E701FB">
        <w:rPr>
          <w:rFonts w:eastAsiaTheme="minorEastAsia"/>
          <w:i/>
          <w:iCs/>
          <w:color w:val="2C3E4F"/>
          <w:sz w:val="22"/>
          <w:szCs w:val="22"/>
        </w:rPr>
        <w:t>I</w:t>
      </w:r>
      <w:r w:rsidR="00C03723" w:rsidRPr="00E701FB">
        <w:rPr>
          <w:i/>
          <w:iCs/>
          <w:sz w:val="22"/>
          <w:szCs w:val="22"/>
        </w:rPr>
        <w:t xml:space="preserve"> </w:t>
      </w:r>
      <w:r w:rsidRPr="00E701FB">
        <w:rPr>
          <w:rFonts w:eastAsiaTheme="minorEastAsia"/>
          <w:color w:val="2C3E4F"/>
          <w:sz w:val="22"/>
          <w:szCs w:val="22"/>
        </w:rPr>
        <w:t>(310) 454</w:t>
      </w:r>
      <w:r w:rsidR="073DB7A7" w:rsidRPr="00E701FB">
        <w:rPr>
          <w:rFonts w:eastAsiaTheme="minorEastAsia"/>
          <w:color w:val="2C3E4F"/>
          <w:sz w:val="22"/>
          <w:szCs w:val="22"/>
        </w:rPr>
        <w:t xml:space="preserve">-6166 </w:t>
      </w:r>
    </w:p>
    <w:p w14:paraId="115E5659" w14:textId="4E97FFE7" w:rsidR="003032C1" w:rsidRPr="00E701FB" w:rsidRDefault="073DB7A7" w:rsidP="3EE53655">
      <w:pPr>
        <w:spacing w:line="259" w:lineRule="auto"/>
        <w:jc w:val="center"/>
        <w:rPr>
          <w:rFonts w:eastAsiaTheme="minorEastAsia"/>
          <w:color w:val="2C3E4F"/>
          <w:sz w:val="22"/>
          <w:szCs w:val="22"/>
        </w:rPr>
      </w:pPr>
      <w:r w:rsidRPr="00E701FB">
        <w:rPr>
          <w:rFonts w:eastAsiaTheme="minorEastAsia"/>
          <w:color w:val="2C3E4F"/>
          <w:sz w:val="22"/>
          <w:szCs w:val="22"/>
        </w:rPr>
        <w:t xml:space="preserve"> </w:t>
      </w:r>
      <w:hyperlink r:id="rId8" w:history="1">
        <w:r w:rsidR="00F37C40" w:rsidRPr="00E701FB">
          <w:rPr>
            <w:rStyle w:val="Hyperlink"/>
            <w:rFonts w:eastAsiaTheme="minorEastAsia"/>
            <w:sz w:val="22"/>
            <w:szCs w:val="22"/>
          </w:rPr>
          <w:t>ellenjrudolph@gmail.com</w:t>
        </w:r>
      </w:hyperlink>
      <w:r w:rsidR="006F5763" w:rsidRPr="00E701FB">
        <w:rPr>
          <w:rFonts w:eastAsiaTheme="minorEastAsia"/>
          <w:color w:val="2C3E4F"/>
          <w:sz w:val="22"/>
          <w:szCs w:val="22"/>
        </w:rPr>
        <w:t xml:space="preserve"> </w:t>
      </w:r>
      <w:r w:rsidR="00BD1549" w:rsidRPr="00E701FB">
        <w:rPr>
          <w:rFonts w:eastAsiaTheme="minorEastAsia"/>
          <w:color w:val="2C3E4F"/>
          <w:sz w:val="22"/>
          <w:szCs w:val="22"/>
        </w:rPr>
        <w:t>/</w:t>
      </w:r>
      <w:r w:rsidR="00505D75" w:rsidRPr="00E701FB">
        <w:rPr>
          <w:rFonts w:eastAsiaTheme="minorEastAsia"/>
          <w:color w:val="2C3E4F"/>
          <w:sz w:val="22"/>
          <w:szCs w:val="22"/>
        </w:rPr>
        <w:t xml:space="preserve"> </w:t>
      </w:r>
      <w:hyperlink r:id="rId9">
        <w:r w:rsidR="003032C1" w:rsidRPr="00E701FB">
          <w:rPr>
            <w:rStyle w:val="Hyperlink"/>
            <w:rFonts w:eastAsiaTheme="minorEastAsia"/>
            <w:sz w:val="22"/>
            <w:szCs w:val="22"/>
          </w:rPr>
          <w:t>erudolph@muih.edu</w:t>
        </w:r>
      </w:hyperlink>
      <w:r w:rsidR="00C03723" w:rsidRPr="00E701FB">
        <w:rPr>
          <w:rStyle w:val="Hyperlink"/>
          <w:rFonts w:eastAsiaTheme="minorEastAsia"/>
          <w:sz w:val="22"/>
          <w:szCs w:val="22"/>
          <w:u w:val="none"/>
        </w:rPr>
        <w:t xml:space="preserve"> </w:t>
      </w:r>
      <w:r w:rsidR="006F5763" w:rsidRPr="00E701FB">
        <w:rPr>
          <w:rStyle w:val="Hyperlink"/>
          <w:rFonts w:eastAsiaTheme="minorEastAsia"/>
          <w:sz w:val="22"/>
          <w:szCs w:val="22"/>
          <w:u w:val="none"/>
        </w:rPr>
        <w:t>/</w:t>
      </w:r>
      <w:r w:rsidR="006F5763" w:rsidRPr="00E701FB">
        <w:rPr>
          <w:rStyle w:val="Hyperlink"/>
          <w:rFonts w:eastAsiaTheme="minorEastAsia"/>
          <w:sz w:val="22"/>
          <w:szCs w:val="22"/>
        </w:rPr>
        <w:t xml:space="preserve"> </w:t>
      </w:r>
      <w:r w:rsidR="00C03723" w:rsidRPr="00E701FB">
        <w:rPr>
          <w:rStyle w:val="Hyperlink"/>
          <w:rFonts w:eastAsiaTheme="minorEastAsia"/>
          <w:sz w:val="22"/>
          <w:szCs w:val="22"/>
        </w:rPr>
        <w:t>https://www.linkedin.com/in/ellen-rudolph-9b066/</w:t>
      </w:r>
    </w:p>
    <w:p w14:paraId="1A5DEAC8" w14:textId="702A7078" w:rsidR="0029762A" w:rsidRPr="00E701FB" w:rsidRDefault="0029762A" w:rsidP="3EE53655">
      <w:pPr>
        <w:rPr>
          <w:sz w:val="22"/>
          <w:szCs w:val="22"/>
        </w:rPr>
      </w:pPr>
    </w:p>
    <w:p w14:paraId="7C7F48C6" w14:textId="0CCAB60E" w:rsidR="0029762A" w:rsidRPr="00E701FB" w:rsidRDefault="0029762A" w:rsidP="3EE53655">
      <w:pPr>
        <w:rPr>
          <w:sz w:val="22"/>
          <w:szCs w:val="22"/>
        </w:rPr>
      </w:pPr>
    </w:p>
    <w:p w14:paraId="1ABD10EE" w14:textId="6014FACE" w:rsidR="0029762A" w:rsidRPr="00E701FB" w:rsidRDefault="00362967" w:rsidP="3EE53655">
      <w:pPr>
        <w:rPr>
          <w:rFonts w:eastAsiaTheme="minorEastAsia"/>
          <w:sz w:val="22"/>
          <w:szCs w:val="22"/>
          <w:u w:val="single"/>
        </w:rPr>
      </w:pPr>
      <w:r w:rsidRPr="00E701FB">
        <w:rPr>
          <w:rFonts w:eastAsiaTheme="minorEastAsia"/>
          <w:b/>
          <w:bCs/>
          <w:sz w:val="22"/>
          <w:szCs w:val="22"/>
          <w:u w:val="single"/>
        </w:rPr>
        <w:t>CAREER OBJECTIVE</w:t>
      </w:r>
      <w:r w:rsidR="00012EE3" w:rsidRPr="00E701FB">
        <w:rPr>
          <w:rFonts w:eastAsiaTheme="minorEastAsia"/>
          <w:sz w:val="22"/>
          <w:szCs w:val="22"/>
          <w:u w:val="single"/>
        </w:rPr>
        <w:t>____________________________________________________________________</w:t>
      </w:r>
      <w:r w:rsidR="00A26D7E" w:rsidRPr="00E701FB">
        <w:rPr>
          <w:rFonts w:eastAsiaTheme="minorEastAsia"/>
          <w:sz w:val="22"/>
          <w:szCs w:val="22"/>
          <w:u w:val="single"/>
        </w:rPr>
        <w:t>______</w:t>
      </w:r>
    </w:p>
    <w:p w14:paraId="34D6B730" w14:textId="476CFFC2" w:rsidR="00910842" w:rsidRPr="00E701FB" w:rsidRDefault="007D0515" w:rsidP="3EE53655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</w:t>
      </w:r>
      <w:r w:rsidRPr="00E701FB">
        <w:rPr>
          <w:rFonts w:eastAsiaTheme="minorEastAsia"/>
          <w:sz w:val="22"/>
          <w:szCs w:val="22"/>
        </w:rPr>
        <w:t>upport a culture of wellness in a community, organization, or workplace, through the introduction and implementation of mind-body integrative health interventions</w:t>
      </w:r>
      <w:r>
        <w:rPr>
          <w:rFonts w:eastAsiaTheme="minorEastAsia"/>
          <w:sz w:val="22"/>
          <w:szCs w:val="22"/>
        </w:rPr>
        <w:t>, d</w:t>
      </w:r>
      <w:r w:rsidR="00E70A11" w:rsidRPr="00E701FB">
        <w:rPr>
          <w:rFonts w:eastAsiaTheme="minorEastAsia"/>
          <w:sz w:val="22"/>
          <w:szCs w:val="22"/>
        </w:rPr>
        <w:t xml:space="preserve">rawing on a wealth of professional skills and diverse experience as an award-winning, results-oriented, cross-organizational </w:t>
      </w:r>
      <w:r w:rsidR="00192399" w:rsidRPr="00E701FB">
        <w:rPr>
          <w:rFonts w:eastAsiaTheme="minorEastAsia"/>
          <w:sz w:val="22"/>
          <w:szCs w:val="22"/>
        </w:rPr>
        <w:t xml:space="preserve">and cross-cultural </w:t>
      </w:r>
      <w:r w:rsidR="00E70A11" w:rsidRPr="00E701FB">
        <w:rPr>
          <w:rFonts w:eastAsiaTheme="minorEastAsia"/>
          <w:sz w:val="22"/>
          <w:szCs w:val="22"/>
        </w:rPr>
        <w:t>team leader</w:t>
      </w:r>
      <w:r w:rsidR="00FA5A5C" w:rsidRPr="00E701FB">
        <w:rPr>
          <w:rFonts w:eastAsiaTheme="minorEastAsia"/>
          <w:sz w:val="22"/>
          <w:szCs w:val="22"/>
        </w:rPr>
        <w:t>.</w:t>
      </w:r>
    </w:p>
    <w:p w14:paraId="5B9235F9" w14:textId="2E1FD86B" w:rsidR="3EE53655" w:rsidRPr="007A53C4" w:rsidRDefault="3EE53655" w:rsidP="3EE53655">
      <w:pPr>
        <w:rPr>
          <w:rFonts w:eastAsiaTheme="minorEastAsia"/>
          <w:sz w:val="22"/>
          <w:szCs w:val="22"/>
          <w:u w:val="single"/>
        </w:rPr>
      </w:pPr>
      <w:r w:rsidRPr="00E701FB">
        <w:rPr>
          <w:rFonts w:eastAsiaTheme="minorEastAsia"/>
          <w:b/>
          <w:bCs/>
          <w:sz w:val="22"/>
          <w:szCs w:val="22"/>
          <w:u w:val="single"/>
        </w:rPr>
        <w:t>EDUCATION</w:t>
      </w:r>
      <w:r w:rsidR="00D105F8" w:rsidRPr="00E701FB">
        <w:rPr>
          <w:rFonts w:eastAsiaTheme="minorEastAsia"/>
          <w:sz w:val="22"/>
          <w:szCs w:val="22"/>
          <w:u w:val="single"/>
        </w:rPr>
        <w:t>________________________________________________________________________________</w:t>
      </w:r>
      <w:r w:rsidR="00422E2F">
        <w:rPr>
          <w:rFonts w:eastAsiaTheme="minorEastAsia"/>
          <w:sz w:val="22"/>
          <w:szCs w:val="22"/>
          <w:u w:val="single"/>
        </w:rPr>
        <w:t>___</w:t>
      </w:r>
    </w:p>
    <w:p w14:paraId="789BF009" w14:textId="77777777" w:rsidR="00380F63" w:rsidRDefault="00BD6A60" w:rsidP="3EE53655">
      <w:p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 xml:space="preserve">Maryland University of Integrative Health | Laurel, </w:t>
      </w:r>
      <w:r w:rsidR="00403906" w:rsidRPr="00E701FB">
        <w:rPr>
          <w:rFonts w:eastAsiaTheme="minorEastAsia"/>
          <w:b/>
          <w:bCs/>
          <w:sz w:val="22"/>
          <w:szCs w:val="22"/>
        </w:rPr>
        <w:t xml:space="preserve">MD </w:t>
      </w:r>
      <w:r w:rsidR="00403906" w:rsidRPr="00E701FB">
        <w:rPr>
          <w:rFonts w:eastAsiaTheme="minorEastAsia"/>
          <w:sz w:val="22"/>
          <w:szCs w:val="22"/>
        </w:rPr>
        <w:t xml:space="preserve">MS </w:t>
      </w:r>
      <w:r w:rsidRPr="00E701FB">
        <w:rPr>
          <w:rFonts w:eastAsiaTheme="minorEastAsia"/>
          <w:sz w:val="22"/>
          <w:szCs w:val="22"/>
        </w:rPr>
        <w:t>Health Promotion</w:t>
      </w:r>
      <w:r w:rsidR="00403906" w:rsidRPr="00E701FB">
        <w:rPr>
          <w:rFonts w:eastAsiaTheme="minorEastAsia"/>
          <w:sz w:val="22"/>
          <w:szCs w:val="22"/>
        </w:rPr>
        <w:t xml:space="preserve"> </w:t>
      </w:r>
      <w:r w:rsidR="00C61CEF" w:rsidRPr="00E701FB">
        <w:rPr>
          <w:rFonts w:eastAsiaTheme="minorEastAsia"/>
          <w:sz w:val="22"/>
          <w:szCs w:val="22"/>
        </w:rPr>
        <w:t>(</w:t>
      </w:r>
      <w:r w:rsidR="003074F3" w:rsidRPr="00E701FB">
        <w:rPr>
          <w:rFonts w:eastAsiaTheme="minorEastAsia"/>
          <w:sz w:val="22"/>
          <w:szCs w:val="22"/>
        </w:rPr>
        <w:t>August</w:t>
      </w:r>
      <w:r w:rsidR="00921500" w:rsidRPr="00E701FB">
        <w:rPr>
          <w:rFonts w:eastAsiaTheme="minorEastAsia"/>
          <w:sz w:val="22"/>
          <w:szCs w:val="22"/>
        </w:rPr>
        <w:t xml:space="preserve"> 2024</w:t>
      </w:r>
      <w:r w:rsidR="00C61CEF" w:rsidRPr="00E701FB">
        <w:rPr>
          <w:rFonts w:eastAsiaTheme="minorEastAsia"/>
          <w:sz w:val="22"/>
          <w:szCs w:val="22"/>
        </w:rPr>
        <w:t>)</w:t>
      </w:r>
      <w:r w:rsidR="008D05A2">
        <w:rPr>
          <w:rFonts w:eastAsiaTheme="minorEastAsia"/>
          <w:sz w:val="22"/>
          <w:szCs w:val="22"/>
        </w:rPr>
        <w:t>,</w:t>
      </w:r>
      <w:r w:rsidR="005D0D8C">
        <w:rPr>
          <w:rFonts w:eastAsiaTheme="minorEastAsia"/>
          <w:sz w:val="22"/>
          <w:szCs w:val="22"/>
        </w:rPr>
        <w:t xml:space="preserve"> </w:t>
      </w:r>
    </w:p>
    <w:p w14:paraId="1F1C38E4" w14:textId="65286915" w:rsidR="006028BF" w:rsidRPr="00E701FB" w:rsidRDefault="005873E4" w:rsidP="005873E4">
      <w:pPr>
        <w:ind w:firstLine="720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Received </w:t>
      </w:r>
      <w:r w:rsidR="0050754A" w:rsidRPr="005D0D8C">
        <w:rPr>
          <w:rFonts w:eastAsiaTheme="minorEastAsia"/>
          <w:b/>
          <w:bCs/>
          <w:sz w:val="22"/>
          <w:szCs w:val="22"/>
        </w:rPr>
        <w:t xml:space="preserve">2024 </w:t>
      </w:r>
      <w:r w:rsidR="00EE5438" w:rsidRPr="005D0D8C">
        <w:rPr>
          <w:rFonts w:eastAsiaTheme="minorEastAsia"/>
          <w:b/>
          <w:bCs/>
          <w:sz w:val="22"/>
          <w:szCs w:val="22"/>
        </w:rPr>
        <w:t xml:space="preserve">Excellence in Integrative Health </w:t>
      </w:r>
      <w:r w:rsidR="00C556BB" w:rsidRPr="005D0D8C">
        <w:rPr>
          <w:rFonts w:eastAsiaTheme="minorEastAsia"/>
          <w:b/>
          <w:bCs/>
          <w:sz w:val="22"/>
          <w:szCs w:val="22"/>
        </w:rPr>
        <w:t>Award</w:t>
      </w:r>
      <w:r w:rsidR="00F20B9C">
        <w:rPr>
          <w:rFonts w:eastAsiaTheme="minorEastAsia"/>
          <w:sz w:val="22"/>
          <w:szCs w:val="22"/>
        </w:rPr>
        <w:t xml:space="preserve"> </w:t>
      </w:r>
    </w:p>
    <w:p w14:paraId="00AFA777" w14:textId="3B020C20" w:rsidR="003B19BB" w:rsidRPr="00E701FB" w:rsidRDefault="3EE53655" w:rsidP="3EE53655">
      <w:p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 xml:space="preserve">University of California | Irvine, </w:t>
      </w:r>
      <w:r w:rsidR="000D411C" w:rsidRPr="00E701FB">
        <w:rPr>
          <w:rFonts w:eastAsiaTheme="minorEastAsia"/>
          <w:b/>
          <w:bCs/>
          <w:sz w:val="22"/>
          <w:szCs w:val="22"/>
        </w:rPr>
        <w:t xml:space="preserve">CA </w:t>
      </w:r>
      <w:r w:rsidR="000D411C" w:rsidRPr="00E701FB">
        <w:rPr>
          <w:rFonts w:eastAsiaTheme="minorEastAsia"/>
          <w:sz w:val="22"/>
          <w:szCs w:val="22"/>
        </w:rPr>
        <w:t>Post</w:t>
      </w:r>
      <w:r w:rsidR="00403906" w:rsidRPr="00E701FB">
        <w:rPr>
          <w:rFonts w:eastAsiaTheme="minorEastAsia"/>
          <w:sz w:val="22"/>
          <w:szCs w:val="22"/>
        </w:rPr>
        <w:t xml:space="preserve"> Baccalaureat</w:t>
      </w:r>
      <w:r w:rsidR="000D411C" w:rsidRPr="00E701FB">
        <w:rPr>
          <w:rFonts w:eastAsiaTheme="minorEastAsia"/>
          <w:sz w:val="22"/>
          <w:szCs w:val="22"/>
        </w:rPr>
        <w:t>e</w:t>
      </w:r>
      <w:r w:rsidR="000D411C" w:rsidRPr="00E701FB">
        <w:rPr>
          <w:rFonts w:eastAsiaTheme="minorEastAsia"/>
          <w:b/>
          <w:bCs/>
          <w:sz w:val="22"/>
          <w:szCs w:val="22"/>
        </w:rPr>
        <w:t xml:space="preserve"> </w:t>
      </w:r>
      <w:r w:rsidRPr="00E701FB">
        <w:rPr>
          <w:rFonts w:eastAsiaTheme="minorEastAsia"/>
          <w:sz w:val="22"/>
          <w:szCs w:val="22"/>
        </w:rPr>
        <w:t xml:space="preserve">Certificate in Spa </w:t>
      </w:r>
      <w:r w:rsidR="00825A37" w:rsidRPr="00E701FB">
        <w:rPr>
          <w:rFonts w:eastAsiaTheme="minorEastAsia"/>
          <w:sz w:val="22"/>
          <w:szCs w:val="22"/>
        </w:rPr>
        <w:t xml:space="preserve">&amp; Hospitality </w:t>
      </w:r>
      <w:r w:rsidRPr="00E701FB">
        <w:rPr>
          <w:rFonts w:eastAsiaTheme="minorEastAsia"/>
          <w:sz w:val="22"/>
          <w:szCs w:val="22"/>
        </w:rPr>
        <w:t>Management</w:t>
      </w:r>
      <w:r w:rsidR="003B19BB" w:rsidRPr="00E701FB">
        <w:rPr>
          <w:rFonts w:eastAsiaTheme="minorEastAsia"/>
          <w:sz w:val="22"/>
          <w:szCs w:val="22"/>
        </w:rPr>
        <w:t xml:space="preserve"> </w:t>
      </w:r>
      <w:r w:rsidR="00C61CEF" w:rsidRPr="00E701FB">
        <w:rPr>
          <w:rFonts w:eastAsiaTheme="minorEastAsia"/>
          <w:sz w:val="22"/>
          <w:szCs w:val="22"/>
        </w:rPr>
        <w:t>(</w:t>
      </w:r>
      <w:r w:rsidR="003B19BB" w:rsidRPr="00E701FB">
        <w:rPr>
          <w:rFonts w:eastAsiaTheme="minorEastAsia"/>
          <w:sz w:val="22"/>
          <w:szCs w:val="22"/>
        </w:rPr>
        <w:t>2008</w:t>
      </w:r>
      <w:r w:rsidR="00C61CEF" w:rsidRPr="00E701FB">
        <w:rPr>
          <w:rFonts w:eastAsiaTheme="minorEastAsia"/>
          <w:sz w:val="22"/>
          <w:szCs w:val="22"/>
        </w:rPr>
        <w:t>)</w:t>
      </w:r>
    </w:p>
    <w:p w14:paraId="04B78F1A" w14:textId="0E9072A7" w:rsidR="00B65225" w:rsidRPr="00E701FB" w:rsidRDefault="00B65225" w:rsidP="3EE53655">
      <w:p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 xml:space="preserve">Tokyo School of the Japanese Language | Tokyo, Japan </w:t>
      </w:r>
      <w:r w:rsidRPr="00E701FB">
        <w:rPr>
          <w:rFonts w:eastAsiaTheme="minorEastAsia"/>
          <w:sz w:val="22"/>
          <w:szCs w:val="22"/>
        </w:rPr>
        <w:t xml:space="preserve">Advanced Diploma in Japanese </w:t>
      </w:r>
    </w:p>
    <w:p w14:paraId="3218C668" w14:textId="31EE8A5A" w:rsidR="3EE53655" w:rsidRPr="00E701FB" w:rsidRDefault="3EE53655" w:rsidP="3EE53655">
      <w:p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 xml:space="preserve">Hampshire College | Amherst, MA </w:t>
      </w:r>
      <w:r w:rsidRPr="00E701FB">
        <w:rPr>
          <w:rFonts w:eastAsiaTheme="minorEastAsia"/>
          <w:sz w:val="22"/>
          <w:szCs w:val="22"/>
        </w:rPr>
        <w:t>Bachelor of Arts: Photography &amp; Film; Minor in Japanese Studies</w:t>
      </w:r>
      <w:r w:rsidR="003B24BA" w:rsidRPr="00E701FB">
        <w:rPr>
          <w:rFonts w:eastAsiaTheme="minorEastAsia"/>
          <w:sz w:val="22"/>
          <w:szCs w:val="22"/>
        </w:rPr>
        <w:t xml:space="preserve"> </w:t>
      </w:r>
    </w:p>
    <w:p w14:paraId="24D12371" w14:textId="4AB67EF7" w:rsidR="3EE53655" w:rsidRPr="00E701FB" w:rsidRDefault="3EE53655" w:rsidP="30FCDAF1">
      <w:p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San Francisco Art Institute</w:t>
      </w:r>
      <w:r w:rsidR="00E70740" w:rsidRPr="00E701FB">
        <w:rPr>
          <w:rFonts w:eastAsiaTheme="minorEastAsia"/>
          <w:b/>
          <w:bCs/>
          <w:sz w:val="22"/>
          <w:szCs w:val="22"/>
        </w:rPr>
        <w:t xml:space="preserve"> </w:t>
      </w:r>
      <w:r w:rsidRPr="00E701FB">
        <w:rPr>
          <w:rFonts w:eastAsiaTheme="minorEastAsia"/>
          <w:b/>
          <w:bCs/>
          <w:sz w:val="22"/>
          <w:szCs w:val="22"/>
        </w:rPr>
        <w:t>| San Francisco, CA</w:t>
      </w:r>
      <w:r w:rsidRPr="00E701FB">
        <w:rPr>
          <w:rFonts w:eastAsiaTheme="minorEastAsia"/>
          <w:sz w:val="22"/>
          <w:szCs w:val="22"/>
        </w:rPr>
        <w:t xml:space="preserve"> Junior Year Study - Photography &amp; Film</w:t>
      </w:r>
      <w:r w:rsidR="00114183" w:rsidRPr="00E701FB">
        <w:rPr>
          <w:rFonts w:eastAsiaTheme="minorEastAsia"/>
          <w:sz w:val="22"/>
          <w:szCs w:val="22"/>
        </w:rPr>
        <w:t xml:space="preserve"> </w:t>
      </w:r>
    </w:p>
    <w:p w14:paraId="6BEDAB01" w14:textId="27029F18" w:rsidR="004B64A8" w:rsidRPr="00E701FB" w:rsidRDefault="004B64A8" w:rsidP="3EE53655">
      <w:pPr>
        <w:rPr>
          <w:rFonts w:eastAsiaTheme="minorEastAsia"/>
          <w:sz w:val="22"/>
          <w:szCs w:val="22"/>
        </w:rPr>
      </w:pPr>
      <w:proofErr w:type="spellStart"/>
      <w:r w:rsidRPr="00E701FB">
        <w:rPr>
          <w:rFonts w:eastAsiaTheme="minorEastAsia"/>
          <w:b/>
          <w:bCs/>
          <w:sz w:val="22"/>
          <w:szCs w:val="22"/>
        </w:rPr>
        <w:t>Hokusei</w:t>
      </w:r>
      <w:proofErr w:type="spellEnd"/>
      <w:r w:rsidRPr="00E701FB">
        <w:rPr>
          <w:rFonts w:eastAsiaTheme="minorEastAsia"/>
          <w:b/>
          <w:bCs/>
          <w:sz w:val="22"/>
          <w:szCs w:val="22"/>
        </w:rPr>
        <w:t xml:space="preserve"> </w:t>
      </w:r>
      <w:proofErr w:type="spellStart"/>
      <w:r w:rsidRPr="00E701FB">
        <w:rPr>
          <w:rFonts w:eastAsiaTheme="minorEastAsia"/>
          <w:b/>
          <w:bCs/>
          <w:sz w:val="22"/>
          <w:szCs w:val="22"/>
        </w:rPr>
        <w:t>Gakuen</w:t>
      </w:r>
      <w:proofErr w:type="spellEnd"/>
      <w:r w:rsidRPr="00E701FB">
        <w:rPr>
          <w:rFonts w:eastAsiaTheme="minorEastAsia"/>
          <w:b/>
          <w:bCs/>
          <w:sz w:val="22"/>
          <w:szCs w:val="22"/>
        </w:rPr>
        <w:t xml:space="preserve"> High School </w:t>
      </w:r>
      <w:r w:rsidR="00247C35" w:rsidRPr="00E701FB">
        <w:rPr>
          <w:rFonts w:eastAsiaTheme="minorEastAsia"/>
          <w:b/>
          <w:bCs/>
          <w:sz w:val="22"/>
          <w:szCs w:val="22"/>
        </w:rPr>
        <w:t xml:space="preserve">| </w:t>
      </w:r>
      <w:r w:rsidRPr="00E701FB">
        <w:rPr>
          <w:rFonts w:eastAsiaTheme="minorEastAsia"/>
          <w:b/>
          <w:bCs/>
          <w:sz w:val="22"/>
          <w:szCs w:val="22"/>
        </w:rPr>
        <w:t>Sapporo, Japan</w:t>
      </w:r>
      <w:r w:rsidR="004A7C3E" w:rsidRPr="00E701FB">
        <w:rPr>
          <w:rFonts w:eastAsiaTheme="minorEastAsia"/>
          <w:sz w:val="22"/>
          <w:szCs w:val="22"/>
        </w:rPr>
        <w:t xml:space="preserve"> High School Exchange Student </w:t>
      </w:r>
    </w:p>
    <w:p w14:paraId="52D11011" w14:textId="01EC492E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</w:p>
    <w:p w14:paraId="740FFBDF" w14:textId="6CE706C5" w:rsidR="3EE53655" w:rsidRPr="007A53C4" w:rsidRDefault="00881713" w:rsidP="3EE53655">
      <w:pPr>
        <w:rPr>
          <w:rFonts w:eastAsiaTheme="minorEastAsia"/>
          <w:sz w:val="22"/>
          <w:szCs w:val="22"/>
          <w:u w:val="single"/>
        </w:rPr>
      </w:pPr>
      <w:r w:rsidRPr="00E701FB">
        <w:rPr>
          <w:rFonts w:eastAsiaTheme="minorEastAsia"/>
          <w:b/>
          <w:bCs/>
          <w:sz w:val="22"/>
          <w:szCs w:val="22"/>
          <w:u w:val="single"/>
        </w:rPr>
        <w:t>PROFESSIONAL EXPERIENCE</w:t>
      </w:r>
      <w:r w:rsidR="00A0126A" w:rsidRPr="00E701FB">
        <w:rPr>
          <w:rFonts w:eastAsiaTheme="minorEastAsia"/>
          <w:b/>
          <w:bCs/>
          <w:sz w:val="22"/>
          <w:szCs w:val="22"/>
          <w:u w:val="single"/>
        </w:rPr>
        <w:t xml:space="preserve">: </w:t>
      </w:r>
      <w:r w:rsidR="00614A56" w:rsidRPr="00E701FB">
        <w:rPr>
          <w:rFonts w:eastAsiaTheme="minorEastAsia"/>
          <w:b/>
          <w:bCs/>
          <w:sz w:val="22"/>
          <w:szCs w:val="22"/>
          <w:u w:val="single"/>
        </w:rPr>
        <w:t>CAREER</w:t>
      </w:r>
      <w:r w:rsidRPr="00E701FB">
        <w:rPr>
          <w:rFonts w:eastAsiaTheme="minorEastAsia"/>
          <w:b/>
          <w:bCs/>
          <w:sz w:val="22"/>
          <w:szCs w:val="22"/>
          <w:u w:val="single"/>
        </w:rPr>
        <w:t xml:space="preserve"> </w:t>
      </w:r>
      <w:r w:rsidR="00614A56" w:rsidRPr="00E701FB">
        <w:rPr>
          <w:rFonts w:eastAsiaTheme="minorEastAsia"/>
          <w:b/>
          <w:bCs/>
          <w:sz w:val="22"/>
          <w:szCs w:val="22"/>
          <w:u w:val="single"/>
        </w:rPr>
        <w:t>HIGHLIGHTS</w:t>
      </w:r>
      <w:r w:rsidR="00C61CEF" w:rsidRPr="00E701FB">
        <w:rPr>
          <w:rFonts w:eastAsiaTheme="minorEastAsia"/>
          <w:sz w:val="22"/>
          <w:szCs w:val="22"/>
          <w:u w:val="single"/>
        </w:rPr>
        <w:t>__________________________________________</w:t>
      </w:r>
    </w:p>
    <w:p w14:paraId="15C7B4B6" w14:textId="41728789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Co-Founder &amp; Marketing Director</w:t>
      </w:r>
    </w:p>
    <w:p w14:paraId="6030878F" w14:textId="2E8E6E01" w:rsidR="0015432D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proofErr w:type="spellStart"/>
      <w:r w:rsidRPr="00E701FB">
        <w:rPr>
          <w:rFonts w:eastAsiaTheme="minorEastAsia"/>
          <w:b/>
          <w:bCs/>
          <w:sz w:val="22"/>
          <w:szCs w:val="22"/>
        </w:rPr>
        <w:t>ShoeTips</w:t>
      </w:r>
      <w:proofErr w:type="spellEnd"/>
      <w:r w:rsidRPr="00E701FB">
        <w:rPr>
          <w:rFonts w:eastAsiaTheme="minorEastAsia"/>
          <w:b/>
          <w:bCs/>
          <w:sz w:val="22"/>
          <w:szCs w:val="22"/>
        </w:rPr>
        <w:t>--A Mindfulness Product Development Co. | Los Angeles, CA | November 2016 – December 2021</w:t>
      </w:r>
    </w:p>
    <w:p w14:paraId="583FB8A9" w14:textId="171F2515" w:rsidR="3EE53655" w:rsidRPr="00E701FB" w:rsidRDefault="3EE53655" w:rsidP="3EE53655">
      <w:pPr>
        <w:pStyle w:val="ListParagraph"/>
        <w:numPr>
          <w:ilvl w:val="0"/>
          <w:numId w:val="13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Researched </w:t>
      </w:r>
      <w:r w:rsidR="005A0710" w:rsidRPr="00E701FB">
        <w:rPr>
          <w:rFonts w:eastAsiaTheme="minorEastAsia"/>
          <w:sz w:val="22"/>
          <w:szCs w:val="22"/>
        </w:rPr>
        <w:t xml:space="preserve">the </w:t>
      </w:r>
      <w:r w:rsidRPr="00E701FB">
        <w:rPr>
          <w:rFonts w:eastAsiaTheme="minorEastAsia"/>
          <w:sz w:val="22"/>
          <w:szCs w:val="22"/>
        </w:rPr>
        <w:t xml:space="preserve">competitive landscape, drafted a business plan, and collaborated with 2 partners to develop, produce, and </w:t>
      </w:r>
      <w:r w:rsidR="003E31C5" w:rsidRPr="00E701FB">
        <w:rPr>
          <w:rFonts w:eastAsiaTheme="minorEastAsia"/>
          <w:sz w:val="22"/>
          <w:szCs w:val="22"/>
        </w:rPr>
        <w:t>bring to market</w:t>
      </w:r>
      <w:r w:rsidRPr="00E701FB">
        <w:rPr>
          <w:rFonts w:eastAsiaTheme="minorEastAsia"/>
          <w:sz w:val="22"/>
          <w:szCs w:val="22"/>
        </w:rPr>
        <w:t xml:space="preserve"> a</w:t>
      </w:r>
      <w:r w:rsidR="00886283" w:rsidRPr="00E701FB">
        <w:rPr>
          <w:rFonts w:eastAsiaTheme="minorEastAsia"/>
          <w:sz w:val="22"/>
          <w:szCs w:val="22"/>
        </w:rPr>
        <w:t xml:space="preserve">n </w:t>
      </w:r>
      <w:r w:rsidRPr="00E701FB">
        <w:rPr>
          <w:rFonts w:eastAsiaTheme="minorEastAsia"/>
          <w:sz w:val="22"/>
          <w:szCs w:val="22"/>
        </w:rPr>
        <w:t xml:space="preserve">intuitive, never-before-seen </w:t>
      </w:r>
      <w:r w:rsidR="00886283" w:rsidRPr="00E701FB">
        <w:rPr>
          <w:rFonts w:eastAsiaTheme="minorEastAsia"/>
          <w:sz w:val="22"/>
          <w:szCs w:val="22"/>
        </w:rPr>
        <w:t xml:space="preserve">golf </w:t>
      </w:r>
      <w:r w:rsidRPr="00E701FB">
        <w:rPr>
          <w:rFonts w:eastAsiaTheme="minorEastAsia"/>
          <w:sz w:val="22"/>
          <w:szCs w:val="22"/>
        </w:rPr>
        <w:t xml:space="preserve">playing aid. </w:t>
      </w:r>
    </w:p>
    <w:p w14:paraId="2BB71134" w14:textId="209C6358" w:rsidR="3EE53655" w:rsidRPr="00E701FB" w:rsidRDefault="00804F47" w:rsidP="006470AC">
      <w:pPr>
        <w:pStyle w:val="ListParagraph"/>
        <w:numPr>
          <w:ilvl w:val="0"/>
          <w:numId w:val="13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D</w:t>
      </w:r>
      <w:r w:rsidR="3EE53655" w:rsidRPr="00E701FB">
        <w:rPr>
          <w:rFonts w:eastAsiaTheme="minorEastAsia"/>
          <w:sz w:val="22"/>
          <w:szCs w:val="22"/>
        </w:rPr>
        <w:t>irected operations, marketing, and social medi</w:t>
      </w:r>
      <w:r w:rsidRPr="00E701FB">
        <w:rPr>
          <w:rFonts w:eastAsiaTheme="minorEastAsia"/>
          <w:sz w:val="22"/>
          <w:szCs w:val="22"/>
        </w:rPr>
        <w:t>a.</w:t>
      </w:r>
      <w:r w:rsidR="3EE53655" w:rsidRPr="00E701FB">
        <w:rPr>
          <w:rFonts w:eastAsiaTheme="minorEastAsia"/>
          <w:sz w:val="22"/>
          <w:szCs w:val="22"/>
        </w:rPr>
        <w:t xml:space="preserve"> </w:t>
      </w:r>
      <w:r w:rsidRPr="00E701FB">
        <w:rPr>
          <w:rFonts w:eastAsiaTheme="minorEastAsia"/>
          <w:sz w:val="22"/>
          <w:szCs w:val="22"/>
        </w:rPr>
        <w:t>Created</w:t>
      </w:r>
      <w:r w:rsidR="00CA0BE4" w:rsidRPr="00E701FB">
        <w:rPr>
          <w:rFonts w:eastAsiaTheme="minorEastAsia"/>
          <w:sz w:val="22"/>
          <w:szCs w:val="22"/>
        </w:rPr>
        <w:t xml:space="preserve"> broadcast and print media</w:t>
      </w:r>
      <w:r w:rsidRPr="00E701FB">
        <w:rPr>
          <w:rFonts w:eastAsiaTheme="minorEastAsia"/>
          <w:sz w:val="22"/>
          <w:szCs w:val="22"/>
        </w:rPr>
        <w:t xml:space="preserve"> content</w:t>
      </w:r>
      <w:r w:rsidR="00A63DB3" w:rsidRPr="00E701FB">
        <w:rPr>
          <w:rFonts w:eastAsiaTheme="minorEastAsia"/>
          <w:sz w:val="22"/>
          <w:szCs w:val="22"/>
        </w:rPr>
        <w:t>.</w:t>
      </w:r>
      <w:r w:rsidR="3EE53655" w:rsidRPr="00E701FB">
        <w:rPr>
          <w:rFonts w:eastAsiaTheme="minorEastAsia"/>
          <w:sz w:val="22"/>
          <w:szCs w:val="22"/>
        </w:rPr>
        <w:t xml:space="preserve"> Created Amazon brand registry and e-commerce </w:t>
      </w:r>
      <w:bookmarkStart w:id="0" w:name="_Int_QCK2BU92"/>
      <w:r w:rsidR="3EE53655" w:rsidRPr="00E701FB">
        <w:rPr>
          <w:rFonts w:eastAsiaTheme="minorEastAsia"/>
          <w:sz w:val="22"/>
          <w:szCs w:val="22"/>
        </w:rPr>
        <w:t>site</w:t>
      </w:r>
      <w:bookmarkEnd w:id="0"/>
      <w:r w:rsidR="3EE53655" w:rsidRPr="00E701FB">
        <w:rPr>
          <w:rFonts w:eastAsiaTheme="minorEastAsia"/>
          <w:sz w:val="22"/>
          <w:szCs w:val="22"/>
        </w:rPr>
        <w:t xml:space="preserve">. </w:t>
      </w:r>
    </w:p>
    <w:p w14:paraId="388FF5B0" w14:textId="77777777" w:rsidR="00A63DB3" w:rsidRPr="00E701FB" w:rsidRDefault="00A63DB3" w:rsidP="00A63DB3">
      <w:pPr>
        <w:pStyle w:val="ListParagraph"/>
        <w:rPr>
          <w:rFonts w:eastAsiaTheme="minorEastAsia"/>
          <w:sz w:val="22"/>
          <w:szCs w:val="22"/>
        </w:rPr>
      </w:pPr>
    </w:p>
    <w:p w14:paraId="0DA215CE" w14:textId="50ECD26E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Creative Services/Field Producer/Marketing &amp; Management Consultant</w:t>
      </w:r>
    </w:p>
    <w:p w14:paraId="200CA9A6" w14:textId="27514BB3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Los Angeles, CA | January 2012 - November 2016</w:t>
      </w:r>
      <w:r w:rsidR="00CA0BE4" w:rsidRPr="00E701FB">
        <w:rPr>
          <w:rFonts w:eastAsiaTheme="minorEastAsia"/>
          <w:b/>
          <w:bCs/>
          <w:sz w:val="22"/>
          <w:szCs w:val="22"/>
        </w:rPr>
        <w:tab/>
      </w:r>
    </w:p>
    <w:p w14:paraId="7F6E6083" w14:textId="77777777" w:rsidR="00727F13" w:rsidRPr="00E701FB" w:rsidRDefault="00727F13" w:rsidP="3EE53655">
      <w:pPr>
        <w:rPr>
          <w:rFonts w:eastAsiaTheme="minorEastAsia"/>
          <w:b/>
          <w:bCs/>
          <w:sz w:val="22"/>
          <w:szCs w:val="22"/>
        </w:rPr>
      </w:pPr>
    </w:p>
    <w:p w14:paraId="606A99E8" w14:textId="2BD9EBF1" w:rsidR="3EE53655" w:rsidRPr="00E701FB" w:rsidRDefault="3EE53655" w:rsidP="3EE53655">
      <w:p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Integrative Healthcare</w:t>
      </w:r>
      <w:r w:rsidR="005A13D8" w:rsidRPr="00E701FB">
        <w:rPr>
          <w:rFonts w:eastAsiaTheme="minorEastAsia"/>
          <w:b/>
          <w:bCs/>
          <w:sz w:val="22"/>
          <w:szCs w:val="22"/>
        </w:rPr>
        <w:t xml:space="preserve"> </w:t>
      </w:r>
      <w:r w:rsidR="00546220" w:rsidRPr="00E701FB">
        <w:rPr>
          <w:rFonts w:eastAsiaTheme="minorEastAsia"/>
          <w:b/>
          <w:bCs/>
          <w:sz w:val="22"/>
          <w:szCs w:val="22"/>
        </w:rPr>
        <w:t>–</w:t>
      </w:r>
      <w:r w:rsidR="005A13D8" w:rsidRPr="00E701FB">
        <w:rPr>
          <w:rFonts w:eastAsiaTheme="minorEastAsia"/>
          <w:b/>
          <w:bCs/>
          <w:sz w:val="22"/>
          <w:szCs w:val="22"/>
        </w:rPr>
        <w:t xml:space="preserve"> </w:t>
      </w:r>
      <w:r w:rsidR="00546220" w:rsidRPr="00E701FB">
        <w:rPr>
          <w:rFonts w:eastAsiaTheme="minorEastAsia"/>
          <w:b/>
          <w:bCs/>
          <w:sz w:val="22"/>
          <w:szCs w:val="22"/>
        </w:rPr>
        <w:t>Center Point Community Acupuncture</w:t>
      </w:r>
    </w:p>
    <w:p w14:paraId="25583E73" w14:textId="68245AA4" w:rsidR="3EE53655" w:rsidRPr="00E701FB" w:rsidRDefault="00EA0132" w:rsidP="3EE53655">
      <w:pPr>
        <w:pStyle w:val="ListParagraph"/>
        <w:numPr>
          <w:ilvl w:val="0"/>
          <w:numId w:val="9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Developed relationships with hospitals</w:t>
      </w:r>
      <w:r w:rsidR="0082448A" w:rsidRPr="00E701FB">
        <w:rPr>
          <w:rFonts w:eastAsiaTheme="minorEastAsia"/>
          <w:sz w:val="22"/>
          <w:szCs w:val="22"/>
        </w:rPr>
        <w:t>, nonprofits,</w:t>
      </w:r>
      <w:r w:rsidRPr="00E701FB">
        <w:rPr>
          <w:rFonts w:eastAsiaTheme="minorEastAsia"/>
          <w:sz w:val="22"/>
          <w:szCs w:val="22"/>
        </w:rPr>
        <w:t xml:space="preserve"> and healthcare organizations, i</w:t>
      </w:r>
      <w:r w:rsidR="3EE53655" w:rsidRPr="00E701FB">
        <w:rPr>
          <w:rFonts w:eastAsiaTheme="minorEastAsia"/>
          <w:sz w:val="22"/>
          <w:szCs w:val="22"/>
        </w:rPr>
        <w:t>ncreas</w:t>
      </w:r>
      <w:r w:rsidRPr="00E701FB">
        <w:rPr>
          <w:rFonts w:eastAsiaTheme="minorEastAsia"/>
          <w:sz w:val="22"/>
          <w:szCs w:val="22"/>
        </w:rPr>
        <w:t>ing</w:t>
      </w:r>
      <w:r w:rsidR="3EE53655" w:rsidRPr="00E701FB">
        <w:rPr>
          <w:rFonts w:eastAsiaTheme="minorEastAsia"/>
          <w:sz w:val="22"/>
          <w:szCs w:val="22"/>
        </w:rPr>
        <w:t xml:space="preserve"> patient base </w:t>
      </w:r>
      <w:r w:rsidR="00683925" w:rsidRPr="00E701FB">
        <w:rPr>
          <w:rFonts w:eastAsiaTheme="minorEastAsia"/>
          <w:sz w:val="22"/>
          <w:szCs w:val="22"/>
        </w:rPr>
        <w:t xml:space="preserve">by </w:t>
      </w:r>
      <w:r w:rsidR="3EE53655" w:rsidRPr="00E701FB">
        <w:rPr>
          <w:rFonts w:eastAsiaTheme="minorEastAsia"/>
          <w:sz w:val="22"/>
          <w:szCs w:val="22"/>
        </w:rPr>
        <w:t xml:space="preserve">20%, </w:t>
      </w:r>
      <w:r w:rsidR="00834AF8" w:rsidRPr="00E701FB">
        <w:rPr>
          <w:rFonts w:eastAsiaTheme="minorEastAsia"/>
          <w:sz w:val="22"/>
          <w:szCs w:val="22"/>
        </w:rPr>
        <w:t>improving</w:t>
      </w:r>
      <w:r w:rsidR="00683925" w:rsidRPr="00E701FB">
        <w:rPr>
          <w:rFonts w:eastAsiaTheme="minorEastAsia"/>
          <w:sz w:val="22"/>
          <w:szCs w:val="22"/>
        </w:rPr>
        <w:t xml:space="preserve"> </w:t>
      </w:r>
      <w:r w:rsidR="3EE53655" w:rsidRPr="00E701FB">
        <w:rPr>
          <w:rFonts w:eastAsiaTheme="minorEastAsia"/>
          <w:sz w:val="22"/>
          <w:szCs w:val="22"/>
        </w:rPr>
        <w:t>retention and awareness</w:t>
      </w:r>
      <w:r w:rsidR="00683925" w:rsidRPr="00E701FB">
        <w:rPr>
          <w:rFonts w:eastAsiaTheme="minorEastAsia"/>
          <w:sz w:val="22"/>
          <w:szCs w:val="22"/>
        </w:rPr>
        <w:t>.</w:t>
      </w:r>
      <w:r w:rsidR="3EE53655" w:rsidRPr="00E701FB">
        <w:rPr>
          <w:rFonts w:eastAsiaTheme="minorEastAsia"/>
          <w:sz w:val="22"/>
          <w:szCs w:val="22"/>
        </w:rPr>
        <w:t xml:space="preserve"> </w:t>
      </w:r>
    </w:p>
    <w:p w14:paraId="1DDC8E9A" w14:textId="41119446" w:rsidR="3EE53655" w:rsidRPr="00E701FB" w:rsidRDefault="3EE53655" w:rsidP="3EE5365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Mentored and provided marketing and practice-building support to </w:t>
      </w:r>
      <w:r w:rsidR="00854D93" w:rsidRPr="00E701FB">
        <w:rPr>
          <w:rFonts w:eastAsiaTheme="minorEastAsia"/>
          <w:sz w:val="22"/>
          <w:szCs w:val="22"/>
        </w:rPr>
        <w:t>a</w:t>
      </w:r>
      <w:r w:rsidRPr="00E701FB">
        <w:rPr>
          <w:rFonts w:eastAsiaTheme="minorEastAsia"/>
          <w:sz w:val="22"/>
          <w:szCs w:val="22"/>
        </w:rPr>
        <w:t>cupuncturist-</w:t>
      </w:r>
      <w:bookmarkStart w:id="1" w:name="_Int_fI8Dkxns"/>
      <w:r w:rsidRPr="00E701FB">
        <w:rPr>
          <w:rFonts w:eastAsiaTheme="minorEastAsia"/>
          <w:sz w:val="22"/>
          <w:szCs w:val="22"/>
        </w:rPr>
        <w:t>owner</w:t>
      </w:r>
      <w:bookmarkEnd w:id="1"/>
      <w:r w:rsidRPr="00E701FB">
        <w:rPr>
          <w:rFonts w:eastAsiaTheme="minorEastAsia"/>
          <w:sz w:val="22"/>
          <w:szCs w:val="22"/>
        </w:rPr>
        <w:t>.</w:t>
      </w:r>
    </w:p>
    <w:p w14:paraId="5CC195C7" w14:textId="77777777" w:rsidR="00461F8F" w:rsidRPr="00E701FB" w:rsidRDefault="00461F8F" w:rsidP="00461F8F">
      <w:p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Hospitality</w:t>
      </w:r>
    </w:p>
    <w:p w14:paraId="099BE1BE" w14:textId="77777777" w:rsidR="00461F8F" w:rsidRPr="00E701FB" w:rsidRDefault="00461F8F" w:rsidP="00461F8F">
      <w:pPr>
        <w:pStyle w:val="ListParagraph"/>
        <w:numPr>
          <w:ilvl w:val="0"/>
          <w:numId w:val="9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Developed branding strategies and produced events, promotional videos, digital, print, and email marketing content to deepen customer and community loyalty for a 30-year-old, iconic Venice establishment, as it transitioned from its original location to 2 new sites. </w:t>
      </w:r>
    </w:p>
    <w:p w14:paraId="250F7328" w14:textId="57DC4D44" w:rsidR="00461F8F" w:rsidRPr="00E701FB" w:rsidRDefault="00461F8F" w:rsidP="00461F8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Reinvigorated and promoted their live jazz program, launched a new website, and managed social media, Yelp, and Open Table platforms, increasing lunch and dinner traffic by 20%.</w:t>
      </w:r>
    </w:p>
    <w:p w14:paraId="156A8C4C" w14:textId="79ABB30E" w:rsidR="3EE53655" w:rsidRPr="00E701FB" w:rsidRDefault="3EE53655" w:rsidP="3EE53655">
      <w:pPr>
        <w:rPr>
          <w:sz w:val="22"/>
          <w:szCs w:val="22"/>
        </w:rPr>
      </w:pPr>
    </w:p>
    <w:p w14:paraId="5C001C96" w14:textId="06FF1B75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Founder/Executive Director</w:t>
      </w:r>
    </w:p>
    <w:p w14:paraId="639FAFDE" w14:textId="1E4F268B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Life Cycle Health Center | Sherman Oaks, CA | November 2008 - December 2011</w:t>
      </w:r>
    </w:p>
    <w:p w14:paraId="6C166E46" w14:textId="58DA1F76" w:rsidR="3EE53655" w:rsidRPr="00E701FB" w:rsidRDefault="00942648" w:rsidP="3EE53655">
      <w:pPr>
        <w:pStyle w:val="ListParagraph"/>
        <w:numPr>
          <w:ilvl w:val="0"/>
          <w:numId w:val="8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Conceived and established a</w:t>
      </w:r>
      <w:r w:rsidR="00203475" w:rsidRPr="00E701FB">
        <w:rPr>
          <w:rFonts w:eastAsiaTheme="minorEastAsia"/>
          <w:sz w:val="22"/>
          <w:szCs w:val="22"/>
        </w:rPr>
        <w:t xml:space="preserve">n </w:t>
      </w:r>
      <w:r w:rsidRPr="00E701FB">
        <w:rPr>
          <w:rFonts w:eastAsiaTheme="minorEastAsia"/>
          <w:sz w:val="22"/>
          <w:szCs w:val="22"/>
        </w:rPr>
        <w:t>integrative cancer</w:t>
      </w:r>
      <w:r w:rsidR="00A477C7" w:rsidRPr="00E701FB">
        <w:rPr>
          <w:rFonts w:eastAsiaTheme="minorEastAsia"/>
          <w:sz w:val="22"/>
          <w:szCs w:val="22"/>
        </w:rPr>
        <w:t xml:space="preserve"> center</w:t>
      </w:r>
      <w:r w:rsidR="00513266" w:rsidRPr="00E701FB">
        <w:rPr>
          <w:rFonts w:eastAsiaTheme="minorEastAsia"/>
          <w:sz w:val="22"/>
          <w:szCs w:val="22"/>
        </w:rPr>
        <w:t xml:space="preserve"> based on complementary </w:t>
      </w:r>
      <w:r w:rsidR="0077469B" w:rsidRPr="00E701FB">
        <w:rPr>
          <w:rFonts w:eastAsiaTheme="minorEastAsia"/>
          <w:sz w:val="22"/>
          <w:szCs w:val="22"/>
        </w:rPr>
        <w:t xml:space="preserve">integrative health </w:t>
      </w:r>
      <w:r w:rsidR="00513266" w:rsidRPr="00E701FB">
        <w:rPr>
          <w:rFonts w:eastAsiaTheme="minorEastAsia"/>
          <w:sz w:val="22"/>
          <w:szCs w:val="22"/>
        </w:rPr>
        <w:t xml:space="preserve">modalities, </w:t>
      </w:r>
      <w:r w:rsidR="007959A9" w:rsidRPr="00E701FB">
        <w:rPr>
          <w:rFonts w:eastAsiaTheme="minorEastAsia"/>
          <w:sz w:val="22"/>
          <w:szCs w:val="22"/>
        </w:rPr>
        <w:t xml:space="preserve">providing care and </w:t>
      </w:r>
      <w:r w:rsidRPr="00E701FB">
        <w:rPr>
          <w:rFonts w:eastAsiaTheme="minorEastAsia"/>
          <w:sz w:val="22"/>
          <w:szCs w:val="22"/>
        </w:rPr>
        <w:t>e</w:t>
      </w:r>
      <w:r w:rsidR="3EE53655" w:rsidRPr="00E701FB">
        <w:rPr>
          <w:rFonts w:eastAsiaTheme="minorEastAsia"/>
          <w:sz w:val="22"/>
          <w:szCs w:val="22"/>
        </w:rPr>
        <w:t>nhanc</w:t>
      </w:r>
      <w:r w:rsidRPr="00E701FB">
        <w:rPr>
          <w:rFonts w:eastAsiaTheme="minorEastAsia"/>
          <w:sz w:val="22"/>
          <w:szCs w:val="22"/>
        </w:rPr>
        <w:t>ing</w:t>
      </w:r>
      <w:r w:rsidR="3EE53655" w:rsidRPr="00E701FB">
        <w:rPr>
          <w:rFonts w:eastAsiaTheme="minorEastAsia"/>
          <w:sz w:val="22"/>
          <w:szCs w:val="22"/>
        </w:rPr>
        <w:t xml:space="preserve"> the well-being of cancer patients, their families</w:t>
      </w:r>
      <w:r w:rsidR="008C7B04" w:rsidRPr="00E701FB">
        <w:rPr>
          <w:rFonts w:eastAsiaTheme="minorEastAsia"/>
          <w:sz w:val="22"/>
          <w:szCs w:val="22"/>
        </w:rPr>
        <w:t>,</w:t>
      </w:r>
      <w:r w:rsidR="3EE53655" w:rsidRPr="00E701FB">
        <w:rPr>
          <w:rFonts w:eastAsiaTheme="minorEastAsia"/>
          <w:sz w:val="22"/>
          <w:szCs w:val="22"/>
        </w:rPr>
        <w:t xml:space="preserve"> and caregivers. </w:t>
      </w:r>
    </w:p>
    <w:p w14:paraId="1C70A7FD" w14:textId="4C6D2CB6" w:rsidR="3EE53655" w:rsidRPr="00E701FB" w:rsidRDefault="3EE53655" w:rsidP="3EE5365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Created a management service organization (MSO) providing turn-key practice management and marketing services</w:t>
      </w:r>
      <w:r w:rsidR="00AF6308" w:rsidRPr="00E701FB">
        <w:rPr>
          <w:rFonts w:eastAsiaTheme="minorEastAsia"/>
          <w:sz w:val="22"/>
          <w:szCs w:val="22"/>
        </w:rPr>
        <w:t>. Managed</w:t>
      </w:r>
      <w:r w:rsidRPr="00E701FB">
        <w:rPr>
          <w:rFonts w:eastAsiaTheme="minorEastAsia"/>
          <w:sz w:val="22"/>
          <w:szCs w:val="22"/>
        </w:rPr>
        <w:t xml:space="preserve"> site selection and build-out, coordination with oncology physicians, patient relations, scheduling, billing, and insurance.</w:t>
      </w:r>
    </w:p>
    <w:p w14:paraId="638D7537" w14:textId="30BC12CD" w:rsidR="3EE53655" w:rsidRPr="00E701FB" w:rsidRDefault="3EE53655" w:rsidP="3EE5365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Hired and managed a </w:t>
      </w:r>
      <w:r w:rsidR="00715D34" w:rsidRPr="00E701FB">
        <w:rPr>
          <w:rFonts w:eastAsiaTheme="minorEastAsia"/>
          <w:sz w:val="22"/>
          <w:szCs w:val="22"/>
        </w:rPr>
        <w:t>high-level</w:t>
      </w:r>
      <w:r w:rsidRPr="00E701FB">
        <w:rPr>
          <w:rFonts w:eastAsiaTheme="minorEastAsia"/>
          <w:sz w:val="22"/>
          <w:szCs w:val="22"/>
        </w:rPr>
        <w:t xml:space="preserve"> team of licensed acupuncturists, massage therapists</w:t>
      </w:r>
      <w:r w:rsidR="00467E08" w:rsidRPr="00E701FB">
        <w:rPr>
          <w:rFonts w:eastAsiaTheme="minorEastAsia"/>
          <w:sz w:val="22"/>
          <w:szCs w:val="22"/>
        </w:rPr>
        <w:t>,</w:t>
      </w:r>
      <w:r w:rsidRPr="00E701FB">
        <w:rPr>
          <w:rFonts w:eastAsiaTheme="minorEastAsia"/>
          <w:sz w:val="22"/>
          <w:szCs w:val="22"/>
        </w:rPr>
        <w:t xml:space="preserve"> and exercise instructors to provide evidence-based, holistic therapies: acupuncture, Chinese herbal medicine, nutrition, yoga, tai chi, qigong, and therapeutic massage.</w:t>
      </w:r>
    </w:p>
    <w:p w14:paraId="55C6C8C4" w14:textId="69EE6F8B" w:rsidR="3EE53655" w:rsidRPr="00E701FB" w:rsidRDefault="003B3670" w:rsidP="3EE5365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E</w:t>
      </w:r>
      <w:r w:rsidR="3EE53655" w:rsidRPr="00E701FB">
        <w:rPr>
          <w:rFonts w:eastAsiaTheme="minorEastAsia"/>
          <w:sz w:val="22"/>
          <w:szCs w:val="22"/>
        </w:rPr>
        <w:t>xecut</w:t>
      </w:r>
      <w:r w:rsidRPr="00E701FB">
        <w:rPr>
          <w:rFonts w:eastAsiaTheme="minorEastAsia"/>
          <w:sz w:val="22"/>
          <w:szCs w:val="22"/>
        </w:rPr>
        <w:t>ed</w:t>
      </w:r>
      <w:r w:rsidR="3EE53655" w:rsidRPr="00E701FB">
        <w:rPr>
          <w:rFonts w:eastAsiaTheme="minorEastAsia"/>
          <w:sz w:val="22"/>
          <w:szCs w:val="22"/>
        </w:rPr>
        <w:t xml:space="preserve"> a comprehensive marketing plan</w:t>
      </w:r>
      <w:r w:rsidRPr="00E701FB">
        <w:rPr>
          <w:rFonts w:eastAsiaTheme="minorEastAsia"/>
          <w:sz w:val="22"/>
          <w:szCs w:val="22"/>
        </w:rPr>
        <w:t xml:space="preserve"> to build a growing practice</w:t>
      </w:r>
      <w:r w:rsidR="00800AB1" w:rsidRPr="00E701FB">
        <w:rPr>
          <w:rFonts w:eastAsiaTheme="minorEastAsia"/>
          <w:sz w:val="22"/>
          <w:szCs w:val="22"/>
        </w:rPr>
        <w:t>,</w:t>
      </w:r>
      <w:r w:rsidR="00D3314E" w:rsidRPr="00E701FB">
        <w:rPr>
          <w:rFonts w:eastAsiaTheme="minorEastAsia"/>
          <w:sz w:val="22"/>
          <w:szCs w:val="22"/>
        </w:rPr>
        <w:t xml:space="preserve"> </w:t>
      </w:r>
      <w:r w:rsidR="001F1AF4" w:rsidRPr="00E701FB">
        <w:rPr>
          <w:rFonts w:eastAsiaTheme="minorEastAsia"/>
          <w:sz w:val="22"/>
          <w:szCs w:val="22"/>
        </w:rPr>
        <w:t>creating</w:t>
      </w:r>
      <w:r w:rsidR="00D3314E" w:rsidRPr="00E701FB">
        <w:rPr>
          <w:rFonts w:eastAsiaTheme="minorEastAsia"/>
          <w:sz w:val="22"/>
          <w:szCs w:val="22"/>
        </w:rPr>
        <w:t xml:space="preserve"> a</w:t>
      </w:r>
      <w:r w:rsidR="3EE53655" w:rsidRPr="00E701FB">
        <w:rPr>
          <w:rFonts w:eastAsiaTheme="minorEastAsia"/>
          <w:sz w:val="22"/>
          <w:szCs w:val="22"/>
        </w:rPr>
        <w:t xml:space="preserve"> website w/blog, brochures, e-newsletters, presentations to physicians, nurses, hospitals, and cancer organizations.</w:t>
      </w:r>
    </w:p>
    <w:p w14:paraId="226162D9" w14:textId="6FF32906" w:rsidR="3EE53655" w:rsidRPr="00E701FB" w:rsidRDefault="3EE53655" w:rsidP="3EE53655">
      <w:pPr>
        <w:rPr>
          <w:rFonts w:eastAsiaTheme="minorEastAsia"/>
          <w:sz w:val="22"/>
          <w:szCs w:val="22"/>
        </w:rPr>
      </w:pPr>
    </w:p>
    <w:p w14:paraId="221CFA1C" w14:textId="77777777" w:rsidR="00C55EFF" w:rsidRDefault="00C55EFF" w:rsidP="607BFFBD">
      <w:pPr>
        <w:rPr>
          <w:rFonts w:eastAsiaTheme="minorEastAsia"/>
          <w:b/>
          <w:bCs/>
          <w:sz w:val="22"/>
          <w:szCs w:val="22"/>
          <w:lang w:val="it-IT"/>
        </w:rPr>
      </w:pPr>
    </w:p>
    <w:p w14:paraId="2FFE51E3" w14:textId="0FE6BE3E" w:rsidR="3EE53655" w:rsidRPr="00E701FB" w:rsidRDefault="3EE53655" w:rsidP="607BFFBD">
      <w:pPr>
        <w:rPr>
          <w:rFonts w:eastAsiaTheme="minorEastAsia"/>
          <w:b/>
          <w:bCs/>
          <w:sz w:val="22"/>
          <w:szCs w:val="22"/>
          <w:lang w:val="it-IT"/>
        </w:rPr>
      </w:pPr>
      <w:r w:rsidRPr="00E701FB">
        <w:rPr>
          <w:rFonts w:eastAsiaTheme="minorEastAsia"/>
          <w:b/>
          <w:bCs/>
          <w:sz w:val="22"/>
          <w:szCs w:val="22"/>
          <w:lang w:val="it-IT"/>
        </w:rPr>
        <w:lastRenderedPageBreak/>
        <w:t>President</w:t>
      </w:r>
    </w:p>
    <w:p w14:paraId="5193A290" w14:textId="065CFC5B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proofErr w:type="spellStart"/>
      <w:r w:rsidRPr="00E701FB">
        <w:rPr>
          <w:rFonts w:eastAsiaTheme="minorEastAsia"/>
          <w:b/>
          <w:bCs/>
          <w:sz w:val="22"/>
          <w:szCs w:val="22"/>
        </w:rPr>
        <w:t>Yo</w:t>
      </w:r>
      <w:proofErr w:type="spellEnd"/>
      <w:r w:rsidRPr="00E701FB">
        <w:rPr>
          <w:rFonts w:eastAsiaTheme="minorEastAsia"/>
          <w:b/>
          <w:bCs/>
          <w:sz w:val="22"/>
          <w:szCs w:val="22"/>
        </w:rPr>
        <w:t xml:space="preserve"> San University of Traditional Chinese Medicine | Los Angeles, CA | May 2004 - November 2007</w:t>
      </w:r>
    </w:p>
    <w:p w14:paraId="6AED9F36" w14:textId="421481F0" w:rsidR="3EE53655" w:rsidRPr="00E701FB" w:rsidRDefault="3EE53655" w:rsidP="3EE53655">
      <w:pPr>
        <w:pStyle w:val="ListParagraph"/>
        <w:numPr>
          <w:ilvl w:val="0"/>
          <w:numId w:val="7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Increased revenue year-over-year in all categories (clinic, enrollment, &amp; fundraising)</w:t>
      </w:r>
      <w:r w:rsidR="00D12654" w:rsidRPr="00E701FB">
        <w:rPr>
          <w:rFonts w:eastAsiaTheme="minorEastAsia"/>
          <w:sz w:val="22"/>
          <w:szCs w:val="22"/>
        </w:rPr>
        <w:t>. Boosted e</w:t>
      </w:r>
      <w:r w:rsidRPr="00E701FB">
        <w:rPr>
          <w:rFonts w:eastAsiaTheme="minorEastAsia"/>
          <w:sz w:val="22"/>
          <w:szCs w:val="22"/>
        </w:rPr>
        <w:t xml:space="preserve">nrollment an average 27% each year and improved </w:t>
      </w:r>
      <w:r w:rsidR="00D12654" w:rsidRPr="00E701FB">
        <w:rPr>
          <w:rFonts w:eastAsiaTheme="minorEastAsia"/>
          <w:sz w:val="22"/>
          <w:szCs w:val="22"/>
        </w:rPr>
        <w:t xml:space="preserve">student </w:t>
      </w:r>
      <w:r w:rsidRPr="00E701FB">
        <w:rPr>
          <w:rFonts w:eastAsiaTheme="minorEastAsia"/>
          <w:sz w:val="22"/>
          <w:szCs w:val="22"/>
        </w:rPr>
        <w:t xml:space="preserve">retention. </w:t>
      </w:r>
    </w:p>
    <w:p w14:paraId="2E3F4C3A" w14:textId="4702BE5D" w:rsidR="3EE53655" w:rsidRPr="00E701FB" w:rsidRDefault="3EE53655" w:rsidP="3EE5365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Led two successful reaccreditation processes and supported team efforts </w:t>
      </w:r>
      <w:r w:rsidR="00E20BC4" w:rsidRPr="00E701FB">
        <w:rPr>
          <w:rFonts w:eastAsiaTheme="minorEastAsia"/>
          <w:sz w:val="22"/>
          <w:szCs w:val="22"/>
        </w:rPr>
        <w:t xml:space="preserve">resulting in </w:t>
      </w:r>
      <w:r w:rsidRPr="00E701FB">
        <w:rPr>
          <w:rFonts w:eastAsiaTheme="minorEastAsia"/>
          <w:sz w:val="22"/>
          <w:szCs w:val="22"/>
        </w:rPr>
        <w:t>back-to-back 100% pass rates for the California Acupuncture Board Licensing Exam.</w:t>
      </w:r>
    </w:p>
    <w:p w14:paraId="21ED8BBF" w14:textId="5298B7E0" w:rsidR="3EE53655" w:rsidRPr="00E701FB" w:rsidRDefault="00B9536A" w:rsidP="3EE5365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Created a fund development growth plan, in</w:t>
      </w:r>
      <w:r w:rsidR="3EE53655" w:rsidRPr="00E701FB">
        <w:rPr>
          <w:rFonts w:eastAsiaTheme="minorEastAsia"/>
          <w:sz w:val="22"/>
          <w:szCs w:val="22"/>
        </w:rPr>
        <w:t>creas</w:t>
      </w:r>
      <w:r w:rsidRPr="00E701FB">
        <w:rPr>
          <w:rFonts w:eastAsiaTheme="minorEastAsia"/>
          <w:sz w:val="22"/>
          <w:szCs w:val="22"/>
        </w:rPr>
        <w:t>ing</w:t>
      </w:r>
      <w:r w:rsidR="3EE53655" w:rsidRPr="00E701FB">
        <w:rPr>
          <w:rFonts w:eastAsiaTheme="minorEastAsia"/>
          <w:sz w:val="22"/>
          <w:szCs w:val="22"/>
        </w:rPr>
        <w:t xml:space="preserve"> fund-raising revenue</w:t>
      </w:r>
      <w:r w:rsidR="00CF19F1" w:rsidRPr="00E701FB">
        <w:rPr>
          <w:rFonts w:eastAsiaTheme="minorEastAsia"/>
          <w:sz w:val="22"/>
          <w:szCs w:val="22"/>
        </w:rPr>
        <w:t xml:space="preserve">, </w:t>
      </w:r>
      <w:r w:rsidR="3EE53655" w:rsidRPr="00E701FB">
        <w:rPr>
          <w:rFonts w:eastAsiaTheme="minorEastAsia"/>
          <w:sz w:val="22"/>
          <w:szCs w:val="22"/>
        </w:rPr>
        <w:t>the base of support</w:t>
      </w:r>
      <w:r w:rsidRPr="00E701FB">
        <w:rPr>
          <w:rFonts w:eastAsiaTheme="minorEastAsia"/>
          <w:sz w:val="22"/>
          <w:szCs w:val="22"/>
        </w:rPr>
        <w:t>. S</w:t>
      </w:r>
      <w:r w:rsidR="00C458DD" w:rsidRPr="00E701FB">
        <w:rPr>
          <w:rFonts w:eastAsiaTheme="minorEastAsia"/>
          <w:sz w:val="22"/>
          <w:szCs w:val="22"/>
        </w:rPr>
        <w:t>ecured</w:t>
      </w:r>
      <w:r w:rsidR="3EE53655" w:rsidRPr="00E701FB">
        <w:rPr>
          <w:rFonts w:eastAsiaTheme="minorEastAsia"/>
          <w:sz w:val="22"/>
          <w:szCs w:val="22"/>
        </w:rPr>
        <w:t xml:space="preserve"> an initial $50K grant from the </w:t>
      </w:r>
      <w:proofErr w:type="spellStart"/>
      <w:r w:rsidR="3EE53655" w:rsidRPr="00E701FB">
        <w:rPr>
          <w:rFonts w:eastAsiaTheme="minorEastAsia"/>
          <w:sz w:val="22"/>
          <w:szCs w:val="22"/>
        </w:rPr>
        <w:t>Unihealth</w:t>
      </w:r>
      <w:proofErr w:type="spellEnd"/>
      <w:r w:rsidR="3EE53655" w:rsidRPr="00E701FB">
        <w:rPr>
          <w:rFonts w:eastAsiaTheme="minorEastAsia"/>
          <w:sz w:val="22"/>
          <w:szCs w:val="22"/>
        </w:rPr>
        <w:t xml:space="preserve"> Foundation.</w:t>
      </w:r>
    </w:p>
    <w:p w14:paraId="4ADE79C9" w14:textId="17C5434F" w:rsidR="3EE53655" w:rsidRPr="00E701FB" w:rsidRDefault="3EE53655" w:rsidP="3EE5365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Revitalized management team, hired new staff, and strengthened infrastructure.</w:t>
      </w:r>
    </w:p>
    <w:p w14:paraId="3107A6C7" w14:textId="0DA8FDE0" w:rsidR="3EE53655" w:rsidRPr="00E701FB" w:rsidRDefault="3EE53655" w:rsidP="3EE5365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Raised community awareness and strengthened strategic alliances with local medical practices, Being Alive (HIV-AIDS organization), Venice Family Clinic, and Premiere Oncology. </w:t>
      </w:r>
    </w:p>
    <w:p w14:paraId="42BCE202" w14:textId="62B9FA0A" w:rsidR="3EE53655" w:rsidRPr="00E701FB" w:rsidRDefault="3EE53655" w:rsidP="3EE53655">
      <w:pPr>
        <w:rPr>
          <w:rFonts w:eastAsiaTheme="minorEastAsia"/>
          <w:sz w:val="22"/>
          <w:szCs w:val="22"/>
        </w:rPr>
      </w:pPr>
    </w:p>
    <w:p w14:paraId="4E785BE3" w14:textId="68C1B7DC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Vice President, Marketing</w:t>
      </w:r>
    </w:p>
    <w:p w14:paraId="18B131F0" w14:textId="6D0AF836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proofErr w:type="spellStart"/>
      <w:r w:rsidRPr="00E701FB">
        <w:rPr>
          <w:rFonts w:eastAsiaTheme="minorEastAsia"/>
          <w:b/>
          <w:bCs/>
          <w:sz w:val="22"/>
          <w:szCs w:val="22"/>
        </w:rPr>
        <w:t>MSGi</w:t>
      </w:r>
      <w:proofErr w:type="spellEnd"/>
      <w:r w:rsidRPr="00E701FB">
        <w:rPr>
          <w:rFonts w:eastAsiaTheme="minorEastAsia"/>
          <w:b/>
          <w:bCs/>
          <w:sz w:val="22"/>
          <w:szCs w:val="22"/>
        </w:rPr>
        <w:t xml:space="preserve"> Direct | Venice, CA | Jan 2000 - Oct 2001 </w:t>
      </w:r>
    </w:p>
    <w:p w14:paraId="1D40DD1B" w14:textId="49FCAE58" w:rsidR="3EE53655" w:rsidRPr="00E701FB" w:rsidRDefault="3EE53655" w:rsidP="3EE53655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Managed staff of 6, develop</w:t>
      </w:r>
      <w:r w:rsidR="008B3397" w:rsidRPr="00E701FB">
        <w:rPr>
          <w:rFonts w:eastAsiaTheme="minorEastAsia"/>
          <w:sz w:val="22"/>
          <w:szCs w:val="22"/>
        </w:rPr>
        <w:t>ed</w:t>
      </w:r>
      <w:r w:rsidRPr="00E701FB">
        <w:rPr>
          <w:rFonts w:eastAsiaTheme="minorEastAsia"/>
          <w:sz w:val="22"/>
          <w:szCs w:val="22"/>
        </w:rPr>
        <w:t xml:space="preserve"> $5.1M in new business, and expand</w:t>
      </w:r>
      <w:r w:rsidR="008B3397" w:rsidRPr="00E701FB">
        <w:rPr>
          <w:rFonts w:eastAsiaTheme="minorEastAsia"/>
          <w:sz w:val="22"/>
          <w:szCs w:val="22"/>
        </w:rPr>
        <w:t>ed</w:t>
      </w:r>
      <w:r w:rsidRPr="00E701FB">
        <w:rPr>
          <w:rFonts w:eastAsiaTheme="minorEastAsia"/>
          <w:sz w:val="22"/>
          <w:szCs w:val="22"/>
        </w:rPr>
        <w:t xml:space="preserve"> business to under-served markets for the tele-fundraising division of a large, public</w:t>
      </w:r>
      <w:r w:rsidR="003A1AD3" w:rsidRPr="00E701FB">
        <w:rPr>
          <w:rFonts w:eastAsiaTheme="minorEastAsia"/>
          <w:sz w:val="22"/>
          <w:szCs w:val="22"/>
        </w:rPr>
        <w:t>,</w:t>
      </w:r>
      <w:r w:rsidRPr="00E701FB">
        <w:rPr>
          <w:rFonts w:eastAsiaTheme="minorEastAsia"/>
          <w:sz w:val="22"/>
          <w:szCs w:val="22"/>
        </w:rPr>
        <w:t xml:space="preserve"> direct marketing firm serving the non-profit sector.</w:t>
      </w:r>
    </w:p>
    <w:p w14:paraId="6F3B4656" w14:textId="3C943C7B" w:rsidR="3EE53655" w:rsidRPr="00E701FB" w:rsidRDefault="3EE53655" w:rsidP="3EE53655">
      <w:pPr>
        <w:rPr>
          <w:rFonts w:eastAsiaTheme="minorEastAsia"/>
          <w:sz w:val="22"/>
          <w:szCs w:val="22"/>
        </w:rPr>
      </w:pPr>
    </w:p>
    <w:p w14:paraId="2100E649" w14:textId="3C489BC5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Director of Operations &amp; Strategic Planning</w:t>
      </w:r>
    </w:p>
    <w:p w14:paraId="60BF7BD0" w14:textId="425D615B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HBO | Los Angeles, CA | September 1996 - November 1998</w:t>
      </w:r>
    </w:p>
    <w:p w14:paraId="172A9C57" w14:textId="2FE353F1" w:rsidR="3EE53655" w:rsidRPr="00E701FB" w:rsidRDefault="002E0332" w:rsidP="3EE53655">
      <w:pPr>
        <w:pStyle w:val="ListParagraph"/>
        <w:numPr>
          <w:ilvl w:val="0"/>
          <w:numId w:val="6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S</w:t>
      </w:r>
      <w:r w:rsidR="00723467" w:rsidRPr="00E701FB">
        <w:rPr>
          <w:rFonts w:eastAsiaTheme="minorEastAsia"/>
          <w:sz w:val="22"/>
          <w:szCs w:val="22"/>
        </w:rPr>
        <w:t xml:space="preserve">erved as senior </w:t>
      </w:r>
      <w:r w:rsidR="0044012B" w:rsidRPr="00E701FB">
        <w:rPr>
          <w:rFonts w:eastAsiaTheme="minorEastAsia"/>
          <w:sz w:val="22"/>
          <w:szCs w:val="22"/>
        </w:rPr>
        <w:t xml:space="preserve">member of the </w:t>
      </w:r>
      <w:r w:rsidR="3EE53655" w:rsidRPr="00E701FB">
        <w:rPr>
          <w:rFonts w:eastAsiaTheme="minorEastAsia"/>
          <w:sz w:val="22"/>
          <w:szCs w:val="22"/>
        </w:rPr>
        <w:t>film-programming group responsible for coordination with business affairs, legal</w:t>
      </w:r>
      <w:r w:rsidR="0044012B" w:rsidRPr="00E701FB">
        <w:rPr>
          <w:rFonts w:eastAsiaTheme="minorEastAsia"/>
          <w:sz w:val="22"/>
          <w:szCs w:val="22"/>
        </w:rPr>
        <w:t xml:space="preserve"> affairs</w:t>
      </w:r>
      <w:r w:rsidR="3EE53655" w:rsidRPr="00E701FB">
        <w:rPr>
          <w:rFonts w:eastAsiaTheme="minorEastAsia"/>
          <w:sz w:val="22"/>
          <w:szCs w:val="22"/>
        </w:rPr>
        <w:t>, finance, on-air research &amp; promotions, print advertising, media relations, production, scheduling, and HR</w:t>
      </w:r>
      <w:r w:rsidRPr="00E701FB">
        <w:rPr>
          <w:rFonts w:eastAsiaTheme="minorEastAsia"/>
          <w:sz w:val="22"/>
          <w:szCs w:val="22"/>
        </w:rPr>
        <w:t>, reporting to HBO's Pictures' President</w:t>
      </w:r>
      <w:r w:rsidR="3EE53655" w:rsidRPr="00E701FB">
        <w:rPr>
          <w:rFonts w:eastAsiaTheme="minorEastAsia"/>
          <w:sz w:val="22"/>
          <w:szCs w:val="22"/>
        </w:rPr>
        <w:t>.</w:t>
      </w:r>
    </w:p>
    <w:p w14:paraId="01DF37A2" w14:textId="2FADA283" w:rsidR="3EE53655" w:rsidRPr="00E701FB" w:rsidRDefault="3EE53655" w:rsidP="3EE5365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Contributed to continued successful branding of HBO as TV's preeminent original movie division, sustaining its 6-year EMMY AWARD "Best-Made-For-TV-Movie" sweep</w:t>
      </w:r>
      <w:r w:rsidR="006F38E6" w:rsidRPr="00E701FB">
        <w:rPr>
          <w:rFonts w:eastAsiaTheme="minorEastAsia"/>
          <w:sz w:val="22"/>
          <w:szCs w:val="22"/>
        </w:rPr>
        <w:t>. E</w:t>
      </w:r>
      <w:r w:rsidRPr="00E701FB">
        <w:rPr>
          <w:rFonts w:eastAsiaTheme="minorEastAsia"/>
          <w:sz w:val="22"/>
          <w:szCs w:val="22"/>
        </w:rPr>
        <w:t>arn</w:t>
      </w:r>
      <w:r w:rsidR="006F38E6" w:rsidRPr="00E701FB">
        <w:rPr>
          <w:rFonts w:eastAsiaTheme="minorEastAsia"/>
          <w:sz w:val="22"/>
          <w:szCs w:val="22"/>
        </w:rPr>
        <w:t xml:space="preserve">ed </w:t>
      </w:r>
      <w:r w:rsidRPr="00E701FB">
        <w:rPr>
          <w:rFonts w:eastAsiaTheme="minorEastAsia"/>
          <w:sz w:val="22"/>
          <w:szCs w:val="22"/>
        </w:rPr>
        <w:t xml:space="preserve">the highest ratings in cable, rivaling those of network TV. </w:t>
      </w:r>
    </w:p>
    <w:p w14:paraId="43F75CF7" w14:textId="042A3D74" w:rsidR="3EE53655" w:rsidRPr="00E701FB" w:rsidRDefault="001971A9" w:rsidP="3EE5365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Revamped </w:t>
      </w:r>
      <w:r w:rsidR="00235A29" w:rsidRPr="00E701FB">
        <w:rPr>
          <w:rFonts w:eastAsiaTheme="minorEastAsia"/>
          <w:sz w:val="22"/>
          <w:szCs w:val="22"/>
        </w:rPr>
        <w:t xml:space="preserve">development and </w:t>
      </w:r>
      <w:r w:rsidR="00C93991" w:rsidRPr="00E701FB">
        <w:rPr>
          <w:rFonts w:eastAsiaTheme="minorEastAsia"/>
          <w:sz w:val="22"/>
          <w:szCs w:val="22"/>
        </w:rPr>
        <w:t>department</w:t>
      </w:r>
      <w:r w:rsidR="00235A29" w:rsidRPr="00E701FB">
        <w:rPr>
          <w:rFonts w:eastAsiaTheme="minorEastAsia"/>
          <w:sz w:val="22"/>
          <w:szCs w:val="22"/>
        </w:rPr>
        <w:t xml:space="preserve"> budget processes</w:t>
      </w:r>
      <w:r w:rsidRPr="00E701FB">
        <w:rPr>
          <w:rFonts w:eastAsiaTheme="minorEastAsia"/>
          <w:sz w:val="22"/>
          <w:szCs w:val="22"/>
        </w:rPr>
        <w:t>, c</w:t>
      </w:r>
      <w:r w:rsidR="3EE53655" w:rsidRPr="00E701FB">
        <w:rPr>
          <w:rFonts w:eastAsiaTheme="minorEastAsia"/>
          <w:sz w:val="22"/>
          <w:szCs w:val="22"/>
        </w:rPr>
        <w:t>ontain</w:t>
      </w:r>
      <w:r w:rsidRPr="00E701FB">
        <w:rPr>
          <w:rFonts w:eastAsiaTheme="minorEastAsia"/>
          <w:sz w:val="22"/>
          <w:szCs w:val="22"/>
        </w:rPr>
        <w:t>ing</w:t>
      </w:r>
      <w:r w:rsidR="3EE53655" w:rsidRPr="00E701FB">
        <w:rPr>
          <w:rFonts w:eastAsiaTheme="minorEastAsia"/>
          <w:sz w:val="22"/>
          <w:szCs w:val="22"/>
        </w:rPr>
        <w:t xml:space="preserve"> costs and </w:t>
      </w:r>
      <w:r w:rsidR="00A77095" w:rsidRPr="00E701FB">
        <w:rPr>
          <w:rFonts w:eastAsiaTheme="minorEastAsia"/>
          <w:sz w:val="22"/>
          <w:szCs w:val="22"/>
        </w:rPr>
        <w:t>improv</w:t>
      </w:r>
      <w:r w:rsidRPr="00E701FB">
        <w:rPr>
          <w:rFonts w:eastAsiaTheme="minorEastAsia"/>
          <w:sz w:val="22"/>
          <w:szCs w:val="22"/>
        </w:rPr>
        <w:t>ing</w:t>
      </w:r>
      <w:r w:rsidR="3EE53655" w:rsidRPr="00E701FB">
        <w:rPr>
          <w:rFonts w:eastAsiaTheme="minorEastAsia"/>
          <w:sz w:val="22"/>
          <w:szCs w:val="22"/>
        </w:rPr>
        <w:t xml:space="preserve"> budget projections and tracking. </w:t>
      </w:r>
    </w:p>
    <w:p w14:paraId="212ABABD" w14:textId="1AA22513" w:rsidR="3EE53655" w:rsidRPr="00E701FB" w:rsidRDefault="001720E6" w:rsidP="3EE5365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Initiated dialogue with filmmakers and established subscriber follow-up research, </w:t>
      </w:r>
      <w:r w:rsidR="000B3837" w:rsidRPr="00E701FB">
        <w:rPr>
          <w:rFonts w:eastAsiaTheme="minorEastAsia"/>
          <w:sz w:val="22"/>
          <w:szCs w:val="22"/>
        </w:rPr>
        <w:t>enhancing</w:t>
      </w:r>
      <w:r w:rsidR="3EE53655" w:rsidRPr="00E701FB">
        <w:rPr>
          <w:rFonts w:eastAsiaTheme="minorEastAsia"/>
          <w:sz w:val="22"/>
          <w:szCs w:val="22"/>
        </w:rPr>
        <w:t xml:space="preserve"> marketing campaign effectiveness and artistic relations.</w:t>
      </w:r>
    </w:p>
    <w:p w14:paraId="6D48481D" w14:textId="027D7BB7" w:rsidR="3EE53655" w:rsidRPr="00E701FB" w:rsidRDefault="3EE53655" w:rsidP="3EE53655">
      <w:pPr>
        <w:rPr>
          <w:rFonts w:eastAsiaTheme="minorEastAsia"/>
          <w:sz w:val="22"/>
          <w:szCs w:val="22"/>
        </w:rPr>
      </w:pPr>
    </w:p>
    <w:p w14:paraId="0168F043" w14:textId="45EF97DE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Senior Marketing Director</w:t>
      </w:r>
    </w:p>
    <w:p w14:paraId="4593986D" w14:textId="50C65B4B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Cosmo Public Relations, Japan's Oldest PR Firm | Tokyo, Japan | February 1992 - December 1994</w:t>
      </w:r>
    </w:p>
    <w:p w14:paraId="5E162695" w14:textId="02EDAA65" w:rsidR="3EE53655" w:rsidRPr="00E701FB" w:rsidRDefault="3EE53655" w:rsidP="002A3904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Responsible for business development with foreign firms. </w:t>
      </w:r>
      <w:r w:rsidR="006E2A37" w:rsidRPr="00E701FB">
        <w:rPr>
          <w:rFonts w:eastAsiaTheme="minorEastAsia"/>
          <w:sz w:val="22"/>
          <w:szCs w:val="22"/>
        </w:rPr>
        <w:t xml:space="preserve">Developed and </w:t>
      </w:r>
      <w:r w:rsidR="00292B72" w:rsidRPr="00E701FB">
        <w:rPr>
          <w:rFonts w:eastAsiaTheme="minorEastAsia"/>
          <w:sz w:val="22"/>
          <w:szCs w:val="22"/>
        </w:rPr>
        <w:t>executed</w:t>
      </w:r>
      <w:r w:rsidR="006E2A37" w:rsidRPr="00E701FB">
        <w:rPr>
          <w:rFonts w:eastAsiaTheme="minorEastAsia"/>
          <w:sz w:val="22"/>
          <w:szCs w:val="22"/>
        </w:rPr>
        <w:t xml:space="preserve"> newsletters and presentations</w:t>
      </w:r>
      <w:r w:rsidR="002C26DB" w:rsidRPr="00E701FB">
        <w:rPr>
          <w:rFonts w:eastAsiaTheme="minorEastAsia"/>
          <w:sz w:val="22"/>
          <w:szCs w:val="22"/>
        </w:rPr>
        <w:t xml:space="preserve"> for multinational companies entering the Japanese market</w:t>
      </w:r>
      <w:r w:rsidR="00A44348" w:rsidRPr="00E701FB">
        <w:rPr>
          <w:rFonts w:eastAsiaTheme="minorEastAsia"/>
          <w:sz w:val="22"/>
          <w:szCs w:val="22"/>
        </w:rPr>
        <w:t xml:space="preserve">, </w:t>
      </w:r>
      <w:r w:rsidR="00292B72" w:rsidRPr="00E701FB">
        <w:rPr>
          <w:rFonts w:eastAsiaTheme="minorEastAsia"/>
          <w:sz w:val="22"/>
          <w:szCs w:val="22"/>
        </w:rPr>
        <w:t>i</w:t>
      </w:r>
      <w:r w:rsidRPr="00E701FB">
        <w:rPr>
          <w:rFonts w:eastAsiaTheme="minorEastAsia"/>
          <w:sz w:val="22"/>
          <w:szCs w:val="22"/>
        </w:rPr>
        <w:t>ncreas</w:t>
      </w:r>
      <w:r w:rsidR="00A44348" w:rsidRPr="00E701FB">
        <w:rPr>
          <w:rFonts w:eastAsiaTheme="minorEastAsia"/>
          <w:sz w:val="22"/>
          <w:szCs w:val="22"/>
        </w:rPr>
        <w:t>ing</w:t>
      </w:r>
      <w:r w:rsidRPr="00E701FB">
        <w:rPr>
          <w:rFonts w:eastAsiaTheme="minorEastAsia"/>
          <w:sz w:val="22"/>
          <w:szCs w:val="22"/>
        </w:rPr>
        <w:t xml:space="preserve"> awareness of Cosmo's historic</w:t>
      </w:r>
      <w:r w:rsidR="0099612A" w:rsidRPr="00E701FB">
        <w:rPr>
          <w:rFonts w:eastAsiaTheme="minorEastAsia"/>
          <w:sz w:val="22"/>
          <w:szCs w:val="22"/>
        </w:rPr>
        <w:t xml:space="preserve"> and</w:t>
      </w:r>
      <w:r w:rsidRPr="00E701FB">
        <w:rPr>
          <w:rFonts w:eastAsiaTheme="minorEastAsia"/>
          <w:sz w:val="22"/>
          <w:szCs w:val="22"/>
        </w:rPr>
        <w:t xml:space="preserve"> sustained business and government relationships.</w:t>
      </w:r>
    </w:p>
    <w:p w14:paraId="0642FF03" w14:textId="57996936" w:rsidR="3EE53655" w:rsidRPr="00E701FB" w:rsidRDefault="002A3904" w:rsidP="3EE5365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Led</w:t>
      </w:r>
      <w:r w:rsidR="3EE53655" w:rsidRPr="00E701FB">
        <w:rPr>
          <w:rFonts w:eastAsiaTheme="minorEastAsia"/>
          <w:sz w:val="22"/>
          <w:szCs w:val="22"/>
        </w:rPr>
        <w:t xml:space="preserve"> the successful launch of a retail store in New York City for Japan's oldest traditional confectioner, </w:t>
      </w:r>
      <w:proofErr w:type="spellStart"/>
      <w:r w:rsidR="3EE53655" w:rsidRPr="00E701FB">
        <w:rPr>
          <w:rFonts w:eastAsiaTheme="minorEastAsia"/>
          <w:i/>
          <w:iCs/>
          <w:sz w:val="22"/>
          <w:szCs w:val="22"/>
        </w:rPr>
        <w:t>Toraya</w:t>
      </w:r>
      <w:proofErr w:type="spellEnd"/>
      <w:r w:rsidR="3EE53655" w:rsidRPr="00E701FB">
        <w:rPr>
          <w:rFonts w:eastAsiaTheme="minorEastAsia"/>
          <w:sz w:val="22"/>
          <w:szCs w:val="22"/>
        </w:rPr>
        <w:t>, providing account management and creative support.</w:t>
      </w:r>
    </w:p>
    <w:p w14:paraId="0EE9E085" w14:textId="055DB24D" w:rsidR="3EE53655" w:rsidRPr="00E701FB" w:rsidRDefault="3EE53655" w:rsidP="3EE53655">
      <w:pPr>
        <w:rPr>
          <w:rFonts w:eastAsiaTheme="minorEastAsia"/>
          <w:sz w:val="22"/>
          <w:szCs w:val="22"/>
        </w:rPr>
      </w:pPr>
    </w:p>
    <w:p w14:paraId="4F9BBEDF" w14:textId="50061AA7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Associate Producer</w:t>
      </w:r>
    </w:p>
    <w:p w14:paraId="6A3077A8" w14:textId="221FDEA9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The Metropolitan Opera | New York, NY | April 1987 - December 1989</w:t>
      </w:r>
    </w:p>
    <w:p w14:paraId="46C18B57" w14:textId="6C6E2689" w:rsidR="3EE53655" w:rsidRPr="00E701FB" w:rsidRDefault="3EE53655" w:rsidP="3EE53655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Earned PRIMETIME EMMY AWARD for </w:t>
      </w:r>
      <w:r w:rsidRPr="00E701FB">
        <w:rPr>
          <w:rFonts w:eastAsiaTheme="minorEastAsia"/>
          <w:i/>
          <w:iCs/>
          <w:sz w:val="22"/>
          <w:szCs w:val="22"/>
        </w:rPr>
        <w:t>Aida</w:t>
      </w:r>
      <w:r w:rsidR="004D1D0F" w:rsidRPr="00E701FB">
        <w:rPr>
          <w:rFonts w:eastAsiaTheme="minorEastAsia"/>
          <w:i/>
          <w:iCs/>
          <w:sz w:val="22"/>
          <w:szCs w:val="22"/>
        </w:rPr>
        <w:t>.</w:t>
      </w:r>
    </w:p>
    <w:p w14:paraId="5FACD9A0" w14:textId="06480462" w:rsidR="3EE53655" w:rsidRPr="00E701FB" w:rsidRDefault="3EE53655" w:rsidP="3EE5365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Provided on-site management to MET Broadcast Department on behalf of off-site Executive Producer, now General Manager</w:t>
      </w:r>
      <w:r w:rsidR="009B7AAD" w:rsidRPr="00E701FB">
        <w:rPr>
          <w:rFonts w:eastAsiaTheme="minorEastAsia"/>
          <w:sz w:val="22"/>
          <w:szCs w:val="22"/>
        </w:rPr>
        <w:t>,</w:t>
      </w:r>
      <w:r w:rsidRPr="00E701FB">
        <w:rPr>
          <w:rFonts w:eastAsiaTheme="minorEastAsia"/>
          <w:sz w:val="22"/>
          <w:szCs w:val="22"/>
        </w:rPr>
        <w:t xml:space="preserve"> Peter Gelb. </w:t>
      </w:r>
    </w:p>
    <w:p w14:paraId="14617CF0" w14:textId="4AF5BCF2" w:rsidR="3EE53655" w:rsidRPr="00E701FB" w:rsidRDefault="3EE53655" w:rsidP="3EE5365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Coordinated </w:t>
      </w:r>
      <w:r w:rsidR="00E07AE4" w:rsidRPr="00E701FB">
        <w:rPr>
          <w:rFonts w:eastAsiaTheme="minorEastAsia"/>
          <w:sz w:val="22"/>
          <w:szCs w:val="22"/>
        </w:rPr>
        <w:t xml:space="preserve">telecast production </w:t>
      </w:r>
      <w:r w:rsidRPr="00E701FB">
        <w:rPr>
          <w:rFonts w:eastAsiaTheme="minorEastAsia"/>
          <w:sz w:val="22"/>
          <w:szCs w:val="22"/>
        </w:rPr>
        <w:t xml:space="preserve">with all internal departments: technical, stage management, artistic relations, house management, finance (budgets, payments &amp; residuals), and development. </w:t>
      </w:r>
    </w:p>
    <w:p w14:paraId="0042960B" w14:textId="03CBC063" w:rsidR="3EE53655" w:rsidRPr="00E701FB" w:rsidRDefault="3EE53655" w:rsidP="004D1D0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Developed and implemented department and production budgets (avg $750K/telecast)</w:t>
      </w:r>
      <w:r w:rsidR="004D1D0F" w:rsidRPr="00E701FB">
        <w:rPr>
          <w:rFonts w:eastAsiaTheme="minorEastAsia"/>
          <w:sz w:val="22"/>
          <w:szCs w:val="22"/>
        </w:rPr>
        <w:t xml:space="preserve"> and l</w:t>
      </w:r>
      <w:r w:rsidRPr="00E701FB">
        <w:rPr>
          <w:rFonts w:eastAsiaTheme="minorEastAsia"/>
          <w:sz w:val="22"/>
          <w:szCs w:val="22"/>
        </w:rPr>
        <w:t>ine-produced 9 full-length opera telecasts and a gala Pavarotti recital for live (foreign) and PBS broadcast.</w:t>
      </w:r>
    </w:p>
    <w:p w14:paraId="058F2237" w14:textId="1FE4F083" w:rsidR="3EE53655" w:rsidRPr="00E701FB" w:rsidRDefault="3EE53655" w:rsidP="3EE5365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 xml:space="preserve">Fulfilled a 12-opera laser disc package for Deutsche </w:t>
      </w:r>
      <w:proofErr w:type="spellStart"/>
      <w:r w:rsidRPr="00E701FB">
        <w:rPr>
          <w:rFonts w:eastAsiaTheme="minorEastAsia"/>
          <w:sz w:val="22"/>
          <w:szCs w:val="22"/>
        </w:rPr>
        <w:t>Grammophon</w:t>
      </w:r>
      <w:proofErr w:type="spellEnd"/>
      <w:r w:rsidRPr="00E701FB">
        <w:rPr>
          <w:rFonts w:eastAsiaTheme="minorEastAsia"/>
          <w:sz w:val="22"/>
          <w:szCs w:val="22"/>
        </w:rPr>
        <w:t xml:space="preserve">. </w:t>
      </w:r>
    </w:p>
    <w:p w14:paraId="7A9E9F8C" w14:textId="5148429E" w:rsidR="3EE53655" w:rsidRPr="00E701FB" w:rsidRDefault="3EE53655" w:rsidP="3EE5365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Implemented and oversaw series' print advertising, on-air promotions, intermission features, host introductions, and post-production.</w:t>
      </w:r>
    </w:p>
    <w:p w14:paraId="5BA767B8" w14:textId="44D3C095" w:rsidR="3EE53655" w:rsidRPr="00E701FB" w:rsidRDefault="3EE53655" w:rsidP="3EE53655">
      <w:pPr>
        <w:rPr>
          <w:rFonts w:eastAsiaTheme="minorEastAsia"/>
          <w:sz w:val="22"/>
          <w:szCs w:val="22"/>
        </w:rPr>
      </w:pPr>
    </w:p>
    <w:p w14:paraId="43547FDF" w14:textId="5155A730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Agency Producer</w:t>
      </w:r>
    </w:p>
    <w:p w14:paraId="5613E5E0" w14:textId="470CB56F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Ogilvy &amp; Mather Inc. | New York, NY | January 1985 - December 1986</w:t>
      </w:r>
    </w:p>
    <w:p w14:paraId="1F955FEE" w14:textId="65530BDC" w:rsidR="3EE53655" w:rsidRPr="00E701FB" w:rsidRDefault="3EE53655" w:rsidP="3EE53655">
      <w:pPr>
        <w:pStyle w:val="ListParagraph"/>
        <w:numPr>
          <w:ilvl w:val="0"/>
          <w:numId w:val="4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Produced creative, boundary-breaking TV commercials for national brands: Dove Soap (Lever Bros.), Kotex (Kimberly Clark), Best Foods, Pepperidge Farms, and Hardees.</w:t>
      </w:r>
    </w:p>
    <w:p w14:paraId="3F42B749" w14:textId="6E0673A2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</w:p>
    <w:p w14:paraId="54601BFC" w14:textId="77777777" w:rsidR="007A53C4" w:rsidRDefault="007A53C4" w:rsidP="3EE53655">
      <w:pPr>
        <w:rPr>
          <w:rFonts w:eastAsiaTheme="minorEastAsia"/>
          <w:b/>
          <w:bCs/>
          <w:sz w:val="22"/>
          <w:szCs w:val="22"/>
        </w:rPr>
      </w:pPr>
    </w:p>
    <w:p w14:paraId="6E4F97FA" w14:textId="75FBB51D" w:rsidR="005904D7" w:rsidRPr="00E701FB" w:rsidRDefault="004303C1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 xml:space="preserve">Freelance </w:t>
      </w:r>
      <w:r w:rsidR="005904D7" w:rsidRPr="00E701FB">
        <w:rPr>
          <w:rFonts w:eastAsiaTheme="minorEastAsia"/>
          <w:b/>
          <w:bCs/>
          <w:sz w:val="22"/>
          <w:szCs w:val="22"/>
        </w:rPr>
        <w:t xml:space="preserve">Photojournalist </w:t>
      </w:r>
    </w:p>
    <w:p w14:paraId="54CC87BF" w14:textId="49C50F96" w:rsidR="00C35D66" w:rsidRPr="00E701FB" w:rsidRDefault="00C35D66" w:rsidP="3EE53655">
      <w:pPr>
        <w:rPr>
          <w:rFonts w:eastAsiaTheme="minorEastAsia"/>
          <w:b/>
          <w:bCs/>
          <w:sz w:val="22"/>
          <w:szCs w:val="22"/>
        </w:rPr>
      </w:pPr>
      <w:r w:rsidRPr="00E701FB">
        <w:rPr>
          <w:rFonts w:eastAsiaTheme="minorEastAsia"/>
          <w:b/>
          <w:bCs/>
          <w:sz w:val="22"/>
          <w:szCs w:val="22"/>
        </w:rPr>
        <w:t>Hong Kong</w:t>
      </w:r>
      <w:r w:rsidR="00EE558A" w:rsidRPr="00E701FB">
        <w:rPr>
          <w:rFonts w:eastAsiaTheme="minorEastAsia"/>
          <w:b/>
          <w:bCs/>
          <w:sz w:val="22"/>
          <w:szCs w:val="22"/>
        </w:rPr>
        <w:t xml:space="preserve"> 1981-84 I Tokyo 19</w:t>
      </w:r>
      <w:r w:rsidR="00BD6574" w:rsidRPr="00E701FB">
        <w:rPr>
          <w:rFonts w:eastAsiaTheme="minorEastAsia"/>
          <w:b/>
          <w:bCs/>
          <w:sz w:val="22"/>
          <w:szCs w:val="22"/>
        </w:rPr>
        <w:t>89-94</w:t>
      </w:r>
    </w:p>
    <w:p w14:paraId="5933FB83" w14:textId="2586BF79" w:rsidR="004303C1" w:rsidRPr="00E701FB" w:rsidRDefault="007C4843" w:rsidP="004303C1">
      <w:pPr>
        <w:pStyle w:val="ListParagraph"/>
        <w:numPr>
          <w:ilvl w:val="0"/>
          <w:numId w:val="25"/>
        </w:numPr>
        <w:rPr>
          <w:rFonts w:eastAsiaTheme="minorEastAsia"/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Photo assignments for the New York Times, International Herald Tribune, Cathay Pacific Airway</w:t>
      </w:r>
      <w:r w:rsidR="004E2ED0" w:rsidRPr="00E701FB">
        <w:rPr>
          <w:rFonts w:eastAsiaTheme="minorEastAsia"/>
          <w:sz w:val="22"/>
          <w:szCs w:val="22"/>
        </w:rPr>
        <w:t>s Magazine, Media Magazine (Hong Kong)</w:t>
      </w:r>
      <w:r w:rsidR="001F4993" w:rsidRPr="00E701FB">
        <w:rPr>
          <w:rFonts w:eastAsiaTheme="minorEastAsia"/>
          <w:sz w:val="22"/>
          <w:szCs w:val="22"/>
        </w:rPr>
        <w:t>, and others</w:t>
      </w:r>
      <w:r w:rsidR="00847127" w:rsidRPr="00E701FB">
        <w:rPr>
          <w:rFonts w:eastAsiaTheme="minorEastAsia"/>
          <w:sz w:val="22"/>
          <w:szCs w:val="22"/>
        </w:rPr>
        <w:t>.</w:t>
      </w:r>
    </w:p>
    <w:p w14:paraId="4CF6A7C7" w14:textId="77777777" w:rsidR="00BD6574" w:rsidRPr="00E701FB" w:rsidRDefault="00BD6574" w:rsidP="3EE53655">
      <w:pPr>
        <w:rPr>
          <w:rFonts w:eastAsiaTheme="minorEastAsia"/>
          <w:b/>
          <w:bCs/>
          <w:sz w:val="22"/>
          <w:szCs w:val="22"/>
        </w:rPr>
      </w:pPr>
    </w:p>
    <w:p w14:paraId="2E4A3DA1" w14:textId="27CDA0BE" w:rsidR="3EE53655" w:rsidRDefault="3EE53655" w:rsidP="3EE53655">
      <w:pPr>
        <w:rPr>
          <w:rFonts w:eastAsiaTheme="minorEastAsia"/>
          <w:b/>
          <w:bCs/>
          <w:sz w:val="22"/>
          <w:szCs w:val="22"/>
          <w:u w:val="single"/>
        </w:rPr>
      </w:pPr>
      <w:r w:rsidRPr="00E701FB">
        <w:rPr>
          <w:rFonts w:eastAsiaTheme="minorEastAsia"/>
          <w:b/>
          <w:bCs/>
          <w:sz w:val="22"/>
          <w:szCs w:val="22"/>
          <w:u w:val="single"/>
        </w:rPr>
        <w:t>HONORS/ACTIVITIES/WEBSITE</w:t>
      </w:r>
    </w:p>
    <w:p w14:paraId="1C4A8C76" w14:textId="3BB61501" w:rsidR="00893FBD" w:rsidRPr="00893FBD" w:rsidRDefault="00893FBD" w:rsidP="00893FBD">
      <w:pPr>
        <w:pStyle w:val="ListParagraph"/>
        <w:numPr>
          <w:ilvl w:val="0"/>
          <w:numId w:val="25"/>
        </w:numPr>
        <w:rPr>
          <w:rFonts w:eastAsiaTheme="minorEastAsia"/>
          <w:sz w:val="22"/>
          <w:szCs w:val="22"/>
          <w:u w:val="single"/>
        </w:rPr>
      </w:pPr>
      <w:r w:rsidRPr="00893FBD">
        <w:rPr>
          <w:rFonts w:eastAsiaTheme="minorEastAsia"/>
          <w:sz w:val="22"/>
          <w:szCs w:val="22"/>
        </w:rPr>
        <w:t>2024 Excellence in Integrative Health Award</w:t>
      </w:r>
      <w:r>
        <w:rPr>
          <w:rFonts w:eastAsiaTheme="minorEastAsia"/>
          <w:sz w:val="22"/>
          <w:szCs w:val="22"/>
        </w:rPr>
        <w:t xml:space="preserve"> – Maryland University of Integrative Health</w:t>
      </w:r>
    </w:p>
    <w:p w14:paraId="2E2F3BF2" w14:textId="234D65A5" w:rsidR="3EE53655" w:rsidRPr="00E701FB" w:rsidRDefault="00B13A27" w:rsidP="3EE53655">
      <w:pPr>
        <w:pStyle w:val="ListParagraph"/>
        <w:numPr>
          <w:ilvl w:val="0"/>
          <w:numId w:val="2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1989-1990 </w:t>
      </w:r>
      <w:r w:rsidR="3EE53655" w:rsidRPr="00E701FB">
        <w:rPr>
          <w:rFonts w:eastAsiaTheme="minorEastAsia"/>
          <w:sz w:val="22"/>
          <w:szCs w:val="22"/>
        </w:rPr>
        <w:t xml:space="preserve">PRIMETIME EMMY </w:t>
      </w:r>
      <w:r>
        <w:rPr>
          <w:rFonts w:eastAsiaTheme="minorEastAsia"/>
          <w:sz w:val="22"/>
          <w:szCs w:val="22"/>
        </w:rPr>
        <w:t xml:space="preserve">AWARD </w:t>
      </w:r>
      <w:r w:rsidR="3EE53655" w:rsidRPr="00E701FB">
        <w:rPr>
          <w:rFonts w:eastAsiaTheme="minorEastAsia"/>
          <w:sz w:val="22"/>
          <w:szCs w:val="22"/>
        </w:rPr>
        <w:t xml:space="preserve">- </w:t>
      </w:r>
      <w:r w:rsidR="3EE53655" w:rsidRPr="00E701FB">
        <w:rPr>
          <w:rFonts w:eastAsiaTheme="minorEastAsia"/>
          <w:i/>
          <w:iCs/>
          <w:sz w:val="22"/>
          <w:szCs w:val="22"/>
        </w:rPr>
        <w:t>Aida</w:t>
      </w:r>
      <w:r w:rsidR="3EE53655" w:rsidRPr="00E701FB">
        <w:rPr>
          <w:rFonts w:eastAsiaTheme="minorEastAsia"/>
          <w:sz w:val="22"/>
          <w:szCs w:val="22"/>
        </w:rPr>
        <w:t>, The Metropolitan Opera Presents, PBS, Outstanding Classical Program in The Performing Arts - Associate Producer</w:t>
      </w:r>
    </w:p>
    <w:p w14:paraId="05854924" w14:textId="262A0CF7" w:rsidR="3EE53655" w:rsidRPr="00E701FB" w:rsidRDefault="3EE53655" w:rsidP="3EE5365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701FB">
        <w:rPr>
          <w:rFonts w:eastAsiaTheme="minorEastAsia"/>
          <w:sz w:val="22"/>
          <w:szCs w:val="22"/>
        </w:rPr>
        <w:t>2013-2016 Member, Clinical Committee, USC Institute for Integrative Health</w:t>
      </w:r>
    </w:p>
    <w:p w14:paraId="72A71DF4" w14:textId="582D8665" w:rsidR="3EE53655" w:rsidRPr="00E701FB" w:rsidRDefault="3EE53655" w:rsidP="3EE53655">
      <w:pPr>
        <w:pStyle w:val="ListParagraph"/>
        <w:numPr>
          <w:ilvl w:val="0"/>
          <w:numId w:val="2"/>
        </w:numPr>
        <w:rPr>
          <w:sz w:val="22"/>
          <w:szCs w:val="22"/>
          <w:lang w:val="nl"/>
        </w:rPr>
      </w:pPr>
      <w:r w:rsidRPr="00E701FB">
        <w:rPr>
          <w:rFonts w:eastAsiaTheme="minorEastAsia"/>
          <w:sz w:val="22"/>
          <w:szCs w:val="22"/>
          <w:lang w:val="nl"/>
        </w:rPr>
        <w:t>shoetipsgolf.com</w:t>
      </w:r>
    </w:p>
    <w:p w14:paraId="3C40E593" w14:textId="43576C41" w:rsidR="3EE53655" w:rsidRPr="00E701FB" w:rsidRDefault="3EE53655" w:rsidP="3EE53655">
      <w:pPr>
        <w:ind w:left="183" w:hanging="183"/>
        <w:rPr>
          <w:rFonts w:eastAsiaTheme="minorEastAsia"/>
          <w:sz w:val="22"/>
          <w:szCs w:val="22"/>
        </w:rPr>
      </w:pPr>
    </w:p>
    <w:p w14:paraId="2B36CA04" w14:textId="019E057B" w:rsidR="3EE53655" w:rsidRPr="00E701FB" w:rsidRDefault="3EE53655" w:rsidP="3EE53655">
      <w:pPr>
        <w:rPr>
          <w:rFonts w:eastAsiaTheme="minorEastAsia"/>
          <w:b/>
          <w:bCs/>
          <w:sz w:val="22"/>
          <w:szCs w:val="22"/>
        </w:rPr>
      </w:pPr>
    </w:p>
    <w:sectPr w:rsidR="3EE53655" w:rsidRPr="00E701FB" w:rsidSect="00EA4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4D2A" w14:textId="77777777" w:rsidR="00E53875" w:rsidRDefault="00E53875" w:rsidP="002D00E1">
      <w:r>
        <w:separator/>
      </w:r>
    </w:p>
  </w:endnote>
  <w:endnote w:type="continuationSeparator" w:id="0">
    <w:p w14:paraId="30ABA56D" w14:textId="77777777" w:rsidR="00E53875" w:rsidRDefault="00E53875" w:rsidP="002D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76B35" w14:textId="77777777" w:rsidR="00E53875" w:rsidRDefault="00E53875" w:rsidP="002D00E1">
      <w:r>
        <w:separator/>
      </w:r>
    </w:p>
  </w:footnote>
  <w:footnote w:type="continuationSeparator" w:id="0">
    <w:p w14:paraId="29673FFE" w14:textId="77777777" w:rsidR="00E53875" w:rsidRDefault="00E53875" w:rsidP="002D00E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+vUjYtayQmO41" int2:id="ER2UzMBR">
      <int2:state int2:value="Rejected" int2:type="LegacyProofing"/>
    </int2:textHash>
    <int2:textHash int2:hashCode="xBl10drhzGmxat" int2:id="BqoAu7IE">
      <int2:state int2:value="Rejected" int2:type="LegacyProofing"/>
    </int2:textHash>
    <int2:textHash int2:hashCode="P9FrJ3CwX2mt/O" int2:id="kv4euZuf">
      <int2:state int2:value="Rejected" int2:type="LegacyProofing"/>
    </int2:textHash>
    <int2:textHash int2:hashCode="0OWGITX3NYHKA/" int2:id="XxMGmxhj">
      <int2:state int2:value="Rejected" int2:type="LegacyProofing"/>
    </int2:textHash>
    <int2:textHash int2:hashCode="swyFe70cQ/NeuA" int2:id="9Jf4GJrw">
      <int2:state int2:value="Rejected" int2:type="AugLoop_Text_Critique"/>
    </int2:textHash>
    <int2:textHash int2:hashCode="jdSVwrTlSEC6b+" int2:id="sqbWzH8c">
      <int2:state int2:value="Rejected" int2:type="LegacyProofing"/>
    </int2:textHash>
    <int2:textHash int2:hashCode="CtzhfS3oZGQe7M" int2:id="cphhwIee">
      <int2:state int2:value="Rejected" int2:type="AugLoop_Text_Critique"/>
    </int2:textHash>
    <int2:bookmark int2:bookmarkName="_Int_fI8Dkxns" int2:invalidationBookmarkName="" int2:hashCode="V5IzssR5JBUjy6" int2:id="2vzO2f5M">
      <int2:state int2:value="Rejected" int2:type="LegacyProofing"/>
    </int2:bookmark>
    <int2:bookmark int2:bookmarkName="_Int_QCK2BU92" int2:invalidationBookmarkName="" int2:hashCode="wJmkKlVVglzbUN" int2:id="PuyPdrw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91B"/>
    <w:multiLevelType w:val="hybridMultilevel"/>
    <w:tmpl w:val="A0300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4FA9"/>
    <w:multiLevelType w:val="hybridMultilevel"/>
    <w:tmpl w:val="80468286"/>
    <w:lvl w:ilvl="0" w:tplc="B9C2F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66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6A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3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49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EF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21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4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235F"/>
    <w:multiLevelType w:val="hybridMultilevel"/>
    <w:tmpl w:val="652A5556"/>
    <w:lvl w:ilvl="0" w:tplc="4AC0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01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C4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1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8C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C8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5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A1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8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A20"/>
    <w:multiLevelType w:val="hybridMultilevel"/>
    <w:tmpl w:val="3A08BF04"/>
    <w:lvl w:ilvl="0" w:tplc="6DE4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61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A1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80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6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3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EB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8C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CD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6E87"/>
    <w:multiLevelType w:val="hybridMultilevel"/>
    <w:tmpl w:val="0D9C8A02"/>
    <w:lvl w:ilvl="0" w:tplc="E5882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0B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F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E9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EB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CA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6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49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D1DC6"/>
    <w:multiLevelType w:val="hybridMultilevel"/>
    <w:tmpl w:val="EF60BC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1C0E"/>
    <w:multiLevelType w:val="hybridMultilevel"/>
    <w:tmpl w:val="14880B00"/>
    <w:lvl w:ilvl="0" w:tplc="4CE2D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4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0F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A1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43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0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47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2C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C6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1DC6"/>
    <w:multiLevelType w:val="hybridMultilevel"/>
    <w:tmpl w:val="EF2887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E944F2"/>
    <w:multiLevelType w:val="hybridMultilevel"/>
    <w:tmpl w:val="81D8B2FE"/>
    <w:lvl w:ilvl="0" w:tplc="4166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A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0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8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6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4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67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0C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CA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8A8"/>
    <w:multiLevelType w:val="hybridMultilevel"/>
    <w:tmpl w:val="C00E5966"/>
    <w:lvl w:ilvl="0" w:tplc="384E9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6E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F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4C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C1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EB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E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A7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076C3"/>
    <w:multiLevelType w:val="hybridMultilevel"/>
    <w:tmpl w:val="DEB424DE"/>
    <w:lvl w:ilvl="0" w:tplc="C99AB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E6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26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0A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E4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AD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B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0F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08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920"/>
    <w:multiLevelType w:val="hybridMultilevel"/>
    <w:tmpl w:val="760C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0C"/>
    <w:multiLevelType w:val="hybridMultilevel"/>
    <w:tmpl w:val="47C0118C"/>
    <w:lvl w:ilvl="0" w:tplc="66927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06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0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7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A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E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1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4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F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510CC"/>
    <w:multiLevelType w:val="hybridMultilevel"/>
    <w:tmpl w:val="10D2A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3AC5"/>
    <w:multiLevelType w:val="hybridMultilevel"/>
    <w:tmpl w:val="A942D174"/>
    <w:lvl w:ilvl="0" w:tplc="C9C8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C2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A8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2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20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C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6A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E2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45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27DF9"/>
    <w:multiLevelType w:val="singleLevel"/>
    <w:tmpl w:val="C9EE402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5D665718"/>
    <w:multiLevelType w:val="hybridMultilevel"/>
    <w:tmpl w:val="F9862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721FC"/>
    <w:multiLevelType w:val="hybridMultilevel"/>
    <w:tmpl w:val="00A0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E3C57"/>
    <w:multiLevelType w:val="hybridMultilevel"/>
    <w:tmpl w:val="359CF994"/>
    <w:lvl w:ilvl="0" w:tplc="5E30C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4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CB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41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CC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8F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B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4E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C2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36A8F"/>
    <w:multiLevelType w:val="hybridMultilevel"/>
    <w:tmpl w:val="7778C728"/>
    <w:lvl w:ilvl="0" w:tplc="F752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27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AC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23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06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85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8F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4F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A18CE"/>
    <w:multiLevelType w:val="hybridMultilevel"/>
    <w:tmpl w:val="B6021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1598A"/>
    <w:multiLevelType w:val="hybridMultilevel"/>
    <w:tmpl w:val="890E5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F75A3"/>
    <w:multiLevelType w:val="hybridMultilevel"/>
    <w:tmpl w:val="631EDA92"/>
    <w:lvl w:ilvl="0" w:tplc="9002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88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09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A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D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F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4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1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CF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85D24"/>
    <w:multiLevelType w:val="hybridMultilevel"/>
    <w:tmpl w:val="8FF2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64E9E"/>
    <w:multiLevelType w:val="hybridMultilevel"/>
    <w:tmpl w:val="86A01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95764">
    <w:abstractNumId w:val="1"/>
  </w:num>
  <w:num w:numId="2" w16cid:durableId="611594373">
    <w:abstractNumId w:val="10"/>
  </w:num>
  <w:num w:numId="3" w16cid:durableId="475604459">
    <w:abstractNumId w:val="3"/>
  </w:num>
  <w:num w:numId="4" w16cid:durableId="608198319">
    <w:abstractNumId w:val="14"/>
  </w:num>
  <w:num w:numId="5" w16cid:durableId="1589079353">
    <w:abstractNumId w:val="22"/>
  </w:num>
  <w:num w:numId="6" w16cid:durableId="1249461138">
    <w:abstractNumId w:val="8"/>
  </w:num>
  <w:num w:numId="7" w16cid:durableId="571086183">
    <w:abstractNumId w:val="12"/>
  </w:num>
  <w:num w:numId="8" w16cid:durableId="1349066745">
    <w:abstractNumId w:val="18"/>
  </w:num>
  <w:num w:numId="9" w16cid:durableId="1907062898">
    <w:abstractNumId w:val="2"/>
  </w:num>
  <w:num w:numId="10" w16cid:durableId="1696998705">
    <w:abstractNumId w:val="4"/>
  </w:num>
  <w:num w:numId="11" w16cid:durableId="1478568583">
    <w:abstractNumId w:val="9"/>
  </w:num>
  <w:num w:numId="12" w16cid:durableId="104617043">
    <w:abstractNumId w:val="6"/>
  </w:num>
  <w:num w:numId="13" w16cid:durableId="2073497722">
    <w:abstractNumId w:val="19"/>
  </w:num>
  <w:num w:numId="14" w16cid:durableId="283730357">
    <w:abstractNumId w:val="15"/>
  </w:num>
  <w:num w:numId="15" w16cid:durableId="1937399554">
    <w:abstractNumId w:val="20"/>
  </w:num>
  <w:num w:numId="16" w16cid:durableId="1133864713">
    <w:abstractNumId w:val="21"/>
  </w:num>
  <w:num w:numId="17" w16cid:durableId="133569597">
    <w:abstractNumId w:val="7"/>
  </w:num>
  <w:num w:numId="18" w16cid:durableId="60451049">
    <w:abstractNumId w:val="5"/>
  </w:num>
  <w:num w:numId="19" w16cid:durableId="1402293097">
    <w:abstractNumId w:val="24"/>
  </w:num>
  <w:num w:numId="20" w16cid:durableId="937323903">
    <w:abstractNumId w:val="16"/>
  </w:num>
  <w:num w:numId="21" w16cid:durableId="647174813">
    <w:abstractNumId w:val="13"/>
  </w:num>
  <w:num w:numId="22" w16cid:durableId="575015863">
    <w:abstractNumId w:val="17"/>
  </w:num>
  <w:num w:numId="23" w16cid:durableId="1283686306">
    <w:abstractNumId w:val="11"/>
  </w:num>
  <w:num w:numId="24" w16cid:durableId="1958828808">
    <w:abstractNumId w:val="0"/>
  </w:num>
  <w:num w:numId="25" w16cid:durableId="83769059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CC"/>
    <w:rsid w:val="00002976"/>
    <w:rsid w:val="0001215A"/>
    <w:rsid w:val="000126B5"/>
    <w:rsid w:val="000127CA"/>
    <w:rsid w:val="00012EE3"/>
    <w:rsid w:val="0001371A"/>
    <w:rsid w:val="00014B48"/>
    <w:rsid w:val="00015E11"/>
    <w:rsid w:val="0001689A"/>
    <w:rsid w:val="00017B2D"/>
    <w:rsid w:val="00024496"/>
    <w:rsid w:val="00036D23"/>
    <w:rsid w:val="000463E2"/>
    <w:rsid w:val="00050BC1"/>
    <w:rsid w:val="000532DA"/>
    <w:rsid w:val="00054BAD"/>
    <w:rsid w:val="00055816"/>
    <w:rsid w:val="00064E7F"/>
    <w:rsid w:val="000727A4"/>
    <w:rsid w:val="00072834"/>
    <w:rsid w:val="00073579"/>
    <w:rsid w:val="00073EA0"/>
    <w:rsid w:val="00093B15"/>
    <w:rsid w:val="0009571C"/>
    <w:rsid w:val="0009596D"/>
    <w:rsid w:val="000975BE"/>
    <w:rsid w:val="000A0791"/>
    <w:rsid w:val="000B3837"/>
    <w:rsid w:val="000B6FA1"/>
    <w:rsid w:val="000C1F89"/>
    <w:rsid w:val="000D411C"/>
    <w:rsid w:val="000E3292"/>
    <w:rsid w:val="000E6B60"/>
    <w:rsid w:val="000F1C1B"/>
    <w:rsid w:val="001037F8"/>
    <w:rsid w:val="001051E2"/>
    <w:rsid w:val="00105B33"/>
    <w:rsid w:val="00107D00"/>
    <w:rsid w:val="00114183"/>
    <w:rsid w:val="00122C5F"/>
    <w:rsid w:val="0012473B"/>
    <w:rsid w:val="00124C2A"/>
    <w:rsid w:val="00133FA6"/>
    <w:rsid w:val="001452D7"/>
    <w:rsid w:val="00151146"/>
    <w:rsid w:val="0015251A"/>
    <w:rsid w:val="0015432D"/>
    <w:rsid w:val="001605DF"/>
    <w:rsid w:val="00163267"/>
    <w:rsid w:val="00170DB8"/>
    <w:rsid w:val="001720E6"/>
    <w:rsid w:val="001745E4"/>
    <w:rsid w:val="0017682F"/>
    <w:rsid w:val="00177B74"/>
    <w:rsid w:val="0018080B"/>
    <w:rsid w:val="00180FCE"/>
    <w:rsid w:val="00192399"/>
    <w:rsid w:val="0019329B"/>
    <w:rsid w:val="00195293"/>
    <w:rsid w:val="001971A9"/>
    <w:rsid w:val="001A2A51"/>
    <w:rsid w:val="001B64C9"/>
    <w:rsid w:val="001B6C35"/>
    <w:rsid w:val="001B7D5B"/>
    <w:rsid w:val="001C2910"/>
    <w:rsid w:val="001C2CCB"/>
    <w:rsid w:val="001C44F9"/>
    <w:rsid w:val="001D0C25"/>
    <w:rsid w:val="001F1AF4"/>
    <w:rsid w:val="001F4993"/>
    <w:rsid w:val="00202F28"/>
    <w:rsid w:val="00202F68"/>
    <w:rsid w:val="00203475"/>
    <w:rsid w:val="00210776"/>
    <w:rsid w:val="00216404"/>
    <w:rsid w:val="00216C72"/>
    <w:rsid w:val="0022349A"/>
    <w:rsid w:val="00231D90"/>
    <w:rsid w:val="002339E4"/>
    <w:rsid w:val="0023437C"/>
    <w:rsid w:val="00235A29"/>
    <w:rsid w:val="00236104"/>
    <w:rsid w:val="00247C35"/>
    <w:rsid w:val="002491AA"/>
    <w:rsid w:val="002614B0"/>
    <w:rsid w:val="0026510C"/>
    <w:rsid w:val="00266428"/>
    <w:rsid w:val="00276560"/>
    <w:rsid w:val="00284B2B"/>
    <w:rsid w:val="0028562D"/>
    <w:rsid w:val="002901BB"/>
    <w:rsid w:val="00292B72"/>
    <w:rsid w:val="0029762A"/>
    <w:rsid w:val="002A3904"/>
    <w:rsid w:val="002B00C3"/>
    <w:rsid w:val="002B4041"/>
    <w:rsid w:val="002C26DB"/>
    <w:rsid w:val="002C3461"/>
    <w:rsid w:val="002C7F14"/>
    <w:rsid w:val="002D00E1"/>
    <w:rsid w:val="002D1E8F"/>
    <w:rsid w:val="002D2F84"/>
    <w:rsid w:val="002D6EA3"/>
    <w:rsid w:val="002E0332"/>
    <w:rsid w:val="002E1EB6"/>
    <w:rsid w:val="002E3456"/>
    <w:rsid w:val="002E4BB8"/>
    <w:rsid w:val="002E5EE3"/>
    <w:rsid w:val="002E678E"/>
    <w:rsid w:val="002E6995"/>
    <w:rsid w:val="002F1CCF"/>
    <w:rsid w:val="002F23A8"/>
    <w:rsid w:val="002F259E"/>
    <w:rsid w:val="003004E7"/>
    <w:rsid w:val="00301827"/>
    <w:rsid w:val="003032C1"/>
    <w:rsid w:val="003035E2"/>
    <w:rsid w:val="003045C4"/>
    <w:rsid w:val="00305C22"/>
    <w:rsid w:val="00306AE8"/>
    <w:rsid w:val="00306C17"/>
    <w:rsid w:val="003074F3"/>
    <w:rsid w:val="003103BD"/>
    <w:rsid w:val="0031469B"/>
    <w:rsid w:val="00316095"/>
    <w:rsid w:val="00321DF6"/>
    <w:rsid w:val="003220F5"/>
    <w:rsid w:val="0032525E"/>
    <w:rsid w:val="00331831"/>
    <w:rsid w:val="00336AC2"/>
    <w:rsid w:val="00342818"/>
    <w:rsid w:val="00342CC4"/>
    <w:rsid w:val="00343049"/>
    <w:rsid w:val="00345410"/>
    <w:rsid w:val="00350A4E"/>
    <w:rsid w:val="0035764E"/>
    <w:rsid w:val="00362967"/>
    <w:rsid w:val="00364701"/>
    <w:rsid w:val="00376D1B"/>
    <w:rsid w:val="00380F63"/>
    <w:rsid w:val="00381509"/>
    <w:rsid w:val="003833C8"/>
    <w:rsid w:val="0038416D"/>
    <w:rsid w:val="00384C1D"/>
    <w:rsid w:val="00393819"/>
    <w:rsid w:val="00396A7C"/>
    <w:rsid w:val="003A093B"/>
    <w:rsid w:val="003A1AD3"/>
    <w:rsid w:val="003A7A61"/>
    <w:rsid w:val="003B19BB"/>
    <w:rsid w:val="003B1DD5"/>
    <w:rsid w:val="003B24BA"/>
    <w:rsid w:val="003B3670"/>
    <w:rsid w:val="003C0A18"/>
    <w:rsid w:val="003C5AA3"/>
    <w:rsid w:val="003C5B1D"/>
    <w:rsid w:val="003D1785"/>
    <w:rsid w:val="003D3830"/>
    <w:rsid w:val="003D40F1"/>
    <w:rsid w:val="003D7B47"/>
    <w:rsid w:val="003E31C5"/>
    <w:rsid w:val="003E4026"/>
    <w:rsid w:val="003E4ACA"/>
    <w:rsid w:val="003E5161"/>
    <w:rsid w:val="003F75CD"/>
    <w:rsid w:val="004012B2"/>
    <w:rsid w:val="0040142F"/>
    <w:rsid w:val="00403151"/>
    <w:rsid w:val="00403906"/>
    <w:rsid w:val="00412A28"/>
    <w:rsid w:val="00412C58"/>
    <w:rsid w:val="004205DA"/>
    <w:rsid w:val="00422E2F"/>
    <w:rsid w:val="0042331B"/>
    <w:rsid w:val="00423FA9"/>
    <w:rsid w:val="004303C1"/>
    <w:rsid w:val="00432522"/>
    <w:rsid w:val="00432FE4"/>
    <w:rsid w:val="004331D1"/>
    <w:rsid w:val="0044012B"/>
    <w:rsid w:val="0044239E"/>
    <w:rsid w:val="004504FB"/>
    <w:rsid w:val="0046056C"/>
    <w:rsid w:val="004614C3"/>
    <w:rsid w:val="00461F8F"/>
    <w:rsid w:val="00467E08"/>
    <w:rsid w:val="0047481C"/>
    <w:rsid w:val="00475AB3"/>
    <w:rsid w:val="00476542"/>
    <w:rsid w:val="00487456"/>
    <w:rsid w:val="00496AFA"/>
    <w:rsid w:val="004A320B"/>
    <w:rsid w:val="004A60FD"/>
    <w:rsid w:val="004A7439"/>
    <w:rsid w:val="004A7C3E"/>
    <w:rsid w:val="004B222F"/>
    <w:rsid w:val="004B2712"/>
    <w:rsid w:val="004B64A8"/>
    <w:rsid w:val="004C59BC"/>
    <w:rsid w:val="004D1D0F"/>
    <w:rsid w:val="004D2B66"/>
    <w:rsid w:val="004D2C14"/>
    <w:rsid w:val="004D78AF"/>
    <w:rsid w:val="004E2ED0"/>
    <w:rsid w:val="004F5126"/>
    <w:rsid w:val="004F637A"/>
    <w:rsid w:val="004F63DC"/>
    <w:rsid w:val="00502B6E"/>
    <w:rsid w:val="005057DE"/>
    <w:rsid w:val="00505D75"/>
    <w:rsid w:val="0050754A"/>
    <w:rsid w:val="00507AFA"/>
    <w:rsid w:val="00510385"/>
    <w:rsid w:val="00511B7C"/>
    <w:rsid w:val="0051228A"/>
    <w:rsid w:val="00513266"/>
    <w:rsid w:val="005159AA"/>
    <w:rsid w:val="00521100"/>
    <w:rsid w:val="00521127"/>
    <w:rsid w:val="00525B48"/>
    <w:rsid w:val="00527341"/>
    <w:rsid w:val="00527FBD"/>
    <w:rsid w:val="005373B1"/>
    <w:rsid w:val="005435A1"/>
    <w:rsid w:val="00546220"/>
    <w:rsid w:val="00547269"/>
    <w:rsid w:val="00553EA1"/>
    <w:rsid w:val="0055475A"/>
    <w:rsid w:val="00566D5D"/>
    <w:rsid w:val="00566E47"/>
    <w:rsid w:val="005717FB"/>
    <w:rsid w:val="005873E4"/>
    <w:rsid w:val="005904D7"/>
    <w:rsid w:val="0059234E"/>
    <w:rsid w:val="005A0710"/>
    <w:rsid w:val="005A13D8"/>
    <w:rsid w:val="005B129D"/>
    <w:rsid w:val="005B4A29"/>
    <w:rsid w:val="005C286D"/>
    <w:rsid w:val="005C448D"/>
    <w:rsid w:val="005C4F82"/>
    <w:rsid w:val="005D0B66"/>
    <w:rsid w:val="005D0D8C"/>
    <w:rsid w:val="005D2398"/>
    <w:rsid w:val="005D5E2B"/>
    <w:rsid w:val="005E1BF7"/>
    <w:rsid w:val="005E33B2"/>
    <w:rsid w:val="005F4D57"/>
    <w:rsid w:val="006028BF"/>
    <w:rsid w:val="00603A3D"/>
    <w:rsid w:val="006072F7"/>
    <w:rsid w:val="00614A56"/>
    <w:rsid w:val="0061784A"/>
    <w:rsid w:val="0062658F"/>
    <w:rsid w:val="00627A7F"/>
    <w:rsid w:val="00647271"/>
    <w:rsid w:val="00663F42"/>
    <w:rsid w:val="00664693"/>
    <w:rsid w:val="00664F9A"/>
    <w:rsid w:val="0066729F"/>
    <w:rsid w:val="006704B9"/>
    <w:rsid w:val="006772F8"/>
    <w:rsid w:val="00683925"/>
    <w:rsid w:val="006947A1"/>
    <w:rsid w:val="006A1233"/>
    <w:rsid w:val="006A27E8"/>
    <w:rsid w:val="006A3D8E"/>
    <w:rsid w:val="006A6A83"/>
    <w:rsid w:val="006B1B82"/>
    <w:rsid w:val="006C1C7D"/>
    <w:rsid w:val="006C5E7A"/>
    <w:rsid w:val="006D2F49"/>
    <w:rsid w:val="006D5893"/>
    <w:rsid w:val="006E2A37"/>
    <w:rsid w:val="006E56BE"/>
    <w:rsid w:val="006F345A"/>
    <w:rsid w:val="006F38E6"/>
    <w:rsid w:val="006F5763"/>
    <w:rsid w:val="00706F77"/>
    <w:rsid w:val="00707ECB"/>
    <w:rsid w:val="00715D34"/>
    <w:rsid w:val="00720479"/>
    <w:rsid w:val="00720C97"/>
    <w:rsid w:val="00723467"/>
    <w:rsid w:val="0072360F"/>
    <w:rsid w:val="0072404A"/>
    <w:rsid w:val="007245CC"/>
    <w:rsid w:val="0072543F"/>
    <w:rsid w:val="0072614C"/>
    <w:rsid w:val="00727F13"/>
    <w:rsid w:val="00734F16"/>
    <w:rsid w:val="00735539"/>
    <w:rsid w:val="0074029D"/>
    <w:rsid w:val="00741916"/>
    <w:rsid w:val="0074643F"/>
    <w:rsid w:val="00754244"/>
    <w:rsid w:val="007543DD"/>
    <w:rsid w:val="00766028"/>
    <w:rsid w:val="0077128F"/>
    <w:rsid w:val="00772824"/>
    <w:rsid w:val="00772DE7"/>
    <w:rsid w:val="00772E57"/>
    <w:rsid w:val="007741CE"/>
    <w:rsid w:val="0077469B"/>
    <w:rsid w:val="0078053D"/>
    <w:rsid w:val="0079385B"/>
    <w:rsid w:val="0079530C"/>
    <w:rsid w:val="007959A9"/>
    <w:rsid w:val="007A0FA2"/>
    <w:rsid w:val="007A3AF9"/>
    <w:rsid w:val="007A53C4"/>
    <w:rsid w:val="007A5C66"/>
    <w:rsid w:val="007B13DC"/>
    <w:rsid w:val="007C0385"/>
    <w:rsid w:val="007C0E91"/>
    <w:rsid w:val="007C293D"/>
    <w:rsid w:val="007C2B86"/>
    <w:rsid w:val="007C4843"/>
    <w:rsid w:val="007D0515"/>
    <w:rsid w:val="007E64F4"/>
    <w:rsid w:val="007E7B30"/>
    <w:rsid w:val="007F1BAF"/>
    <w:rsid w:val="007F1F19"/>
    <w:rsid w:val="007F5187"/>
    <w:rsid w:val="007F55AC"/>
    <w:rsid w:val="007F7242"/>
    <w:rsid w:val="00800AB1"/>
    <w:rsid w:val="008011F5"/>
    <w:rsid w:val="00804153"/>
    <w:rsid w:val="00804F47"/>
    <w:rsid w:val="0081583D"/>
    <w:rsid w:val="0082448A"/>
    <w:rsid w:val="00825A37"/>
    <w:rsid w:val="008348E7"/>
    <w:rsid w:val="00834AF8"/>
    <w:rsid w:val="0083686E"/>
    <w:rsid w:val="00837DCB"/>
    <w:rsid w:val="00843146"/>
    <w:rsid w:val="00843C16"/>
    <w:rsid w:val="0084433C"/>
    <w:rsid w:val="008447B9"/>
    <w:rsid w:val="00844FBF"/>
    <w:rsid w:val="00845357"/>
    <w:rsid w:val="00847127"/>
    <w:rsid w:val="00850FE8"/>
    <w:rsid w:val="00851CA1"/>
    <w:rsid w:val="00854009"/>
    <w:rsid w:val="00854D93"/>
    <w:rsid w:val="00880914"/>
    <w:rsid w:val="00881713"/>
    <w:rsid w:val="00886283"/>
    <w:rsid w:val="00893AB5"/>
    <w:rsid w:val="00893FBD"/>
    <w:rsid w:val="00895243"/>
    <w:rsid w:val="008A7128"/>
    <w:rsid w:val="008B3397"/>
    <w:rsid w:val="008B581D"/>
    <w:rsid w:val="008C7B04"/>
    <w:rsid w:val="008D05A2"/>
    <w:rsid w:val="008E0194"/>
    <w:rsid w:val="008F0918"/>
    <w:rsid w:val="008F217B"/>
    <w:rsid w:val="008F30B6"/>
    <w:rsid w:val="008F7402"/>
    <w:rsid w:val="0090106D"/>
    <w:rsid w:val="009070CE"/>
    <w:rsid w:val="009079EE"/>
    <w:rsid w:val="00910423"/>
    <w:rsid w:val="00910842"/>
    <w:rsid w:val="009111DF"/>
    <w:rsid w:val="009141B3"/>
    <w:rsid w:val="009161CD"/>
    <w:rsid w:val="00921500"/>
    <w:rsid w:val="0092522C"/>
    <w:rsid w:val="00930879"/>
    <w:rsid w:val="00930A6D"/>
    <w:rsid w:val="00932E1D"/>
    <w:rsid w:val="00942648"/>
    <w:rsid w:val="009579A1"/>
    <w:rsid w:val="00961116"/>
    <w:rsid w:val="00974B4A"/>
    <w:rsid w:val="00975BD1"/>
    <w:rsid w:val="00983426"/>
    <w:rsid w:val="009855D5"/>
    <w:rsid w:val="0099044F"/>
    <w:rsid w:val="0099612A"/>
    <w:rsid w:val="009A0AD4"/>
    <w:rsid w:val="009A0E22"/>
    <w:rsid w:val="009A34BE"/>
    <w:rsid w:val="009A4A99"/>
    <w:rsid w:val="009B13C9"/>
    <w:rsid w:val="009B3E16"/>
    <w:rsid w:val="009B7AAD"/>
    <w:rsid w:val="009C0B1C"/>
    <w:rsid w:val="009C1E12"/>
    <w:rsid w:val="009C5471"/>
    <w:rsid w:val="009C5C73"/>
    <w:rsid w:val="009D134D"/>
    <w:rsid w:val="00A0126A"/>
    <w:rsid w:val="00A02A99"/>
    <w:rsid w:val="00A06849"/>
    <w:rsid w:val="00A10CF5"/>
    <w:rsid w:val="00A10E25"/>
    <w:rsid w:val="00A24E58"/>
    <w:rsid w:val="00A26D7E"/>
    <w:rsid w:val="00A3379C"/>
    <w:rsid w:val="00A4130D"/>
    <w:rsid w:val="00A44348"/>
    <w:rsid w:val="00A46488"/>
    <w:rsid w:val="00A477C7"/>
    <w:rsid w:val="00A51A8A"/>
    <w:rsid w:val="00A52860"/>
    <w:rsid w:val="00A54713"/>
    <w:rsid w:val="00A63DB3"/>
    <w:rsid w:val="00A655DD"/>
    <w:rsid w:val="00A77095"/>
    <w:rsid w:val="00A817F1"/>
    <w:rsid w:val="00A81D36"/>
    <w:rsid w:val="00A83B62"/>
    <w:rsid w:val="00A85797"/>
    <w:rsid w:val="00A8622D"/>
    <w:rsid w:val="00A87D9B"/>
    <w:rsid w:val="00A87FC3"/>
    <w:rsid w:val="00A93ADA"/>
    <w:rsid w:val="00AA59B6"/>
    <w:rsid w:val="00AB0D2C"/>
    <w:rsid w:val="00AB251A"/>
    <w:rsid w:val="00AB6D3A"/>
    <w:rsid w:val="00AC0B9F"/>
    <w:rsid w:val="00AC3F4D"/>
    <w:rsid w:val="00AD12A0"/>
    <w:rsid w:val="00AD2200"/>
    <w:rsid w:val="00AD6316"/>
    <w:rsid w:val="00AD682B"/>
    <w:rsid w:val="00AE2FC0"/>
    <w:rsid w:val="00AF6308"/>
    <w:rsid w:val="00AF6C1C"/>
    <w:rsid w:val="00B02B19"/>
    <w:rsid w:val="00B065F8"/>
    <w:rsid w:val="00B13A27"/>
    <w:rsid w:val="00B13CCB"/>
    <w:rsid w:val="00B242BC"/>
    <w:rsid w:val="00B355B6"/>
    <w:rsid w:val="00B40822"/>
    <w:rsid w:val="00B47C0A"/>
    <w:rsid w:val="00B55658"/>
    <w:rsid w:val="00B5609D"/>
    <w:rsid w:val="00B65225"/>
    <w:rsid w:val="00B66D68"/>
    <w:rsid w:val="00B66EE9"/>
    <w:rsid w:val="00B6732A"/>
    <w:rsid w:val="00B67E1C"/>
    <w:rsid w:val="00B72AAA"/>
    <w:rsid w:val="00B73D87"/>
    <w:rsid w:val="00B746CA"/>
    <w:rsid w:val="00B74D00"/>
    <w:rsid w:val="00B75E91"/>
    <w:rsid w:val="00B86FA0"/>
    <w:rsid w:val="00B9536A"/>
    <w:rsid w:val="00B95CD3"/>
    <w:rsid w:val="00BA0264"/>
    <w:rsid w:val="00BA4D41"/>
    <w:rsid w:val="00BB2E4A"/>
    <w:rsid w:val="00BC0243"/>
    <w:rsid w:val="00BC2BBF"/>
    <w:rsid w:val="00BC3807"/>
    <w:rsid w:val="00BD1549"/>
    <w:rsid w:val="00BD6574"/>
    <w:rsid w:val="00BD6A60"/>
    <w:rsid w:val="00BE0271"/>
    <w:rsid w:val="00BE1EB8"/>
    <w:rsid w:val="00BF1049"/>
    <w:rsid w:val="00BF2924"/>
    <w:rsid w:val="00BF42EC"/>
    <w:rsid w:val="00BF5833"/>
    <w:rsid w:val="00BF6345"/>
    <w:rsid w:val="00C03723"/>
    <w:rsid w:val="00C130F2"/>
    <w:rsid w:val="00C16EBE"/>
    <w:rsid w:val="00C21ECA"/>
    <w:rsid w:val="00C26153"/>
    <w:rsid w:val="00C27B1D"/>
    <w:rsid w:val="00C30ABC"/>
    <w:rsid w:val="00C314E1"/>
    <w:rsid w:val="00C317E3"/>
    <w:rsid w:val="00C35D66"/>
    <w:rsid w:val="00C36181"/>
    <w:rsid w:val="00C43EC7"/>
    <w:rsid w:val="00C44A0D"/>
    <w:rsid w:val="00C458DD"/>
    <w:rsid w:val="00C556BB"/>
    <w:rsid w:val="00C55EFF"/>
    <w:rsid w:val="00C6119C"/>
    <w:rsid w:val="00C61CEF"/>
    <w:rsid w:val="00C64469"/>
    <w:rsid w:val="00C674C1"/>
    <w:rsid w:val="00C8066D"/>
    <w:rsid w:val="00C82FF7"/>
    <w:rsid w:val="00C83311"/>
    <w:rsid w:val="00C93991"/>
    <w:rsid w:val="00C9521D"/>
    <w:rsid w:val="00CA0BE4"/>
    <w:rsid w:val="00CA164D"/>
    <w:rsid w:val="00CA2260"/>
    <w:rsid w:val="00CA584F"/>
    <w:rsid w:val="00CB14A2"/>
    <w:rsid w:val="00CB5A51"/>
    <w:rsid w:val="00CC50A3"/>
    <w:rsid w:val="00CC5166"/>
    <w:rsid w:val="00CD1BA7"/>
    <w:rsid w:val="00CD2747"/>
    <w:rsid w:val="00CD7C57"/>
    <w:rsid w:val="00CE2CEC"/>
    <w:rsid w:val="00CE5A4A"/>
    <w:rsid w:val="00CE5E8E"/>
    <w:rsid w:val="00CF19F1"/>
    <w:rsid w:val="00CF6458"/>
    <w:rsid w:val="00CF6A96"/>
    <w:rsid w:val="00CF7970"/>
    <w:rsid w:val="00D04259"/>
    <w:rsid w:val="00D06878"/>
    <w:rsid w:val="00D07750"/>
    <w:rsid w:val="00D102E3"/>
    <w:rsid w:val="00D105F8"/>
    <w:rsid w:val="00D11A67"/>
    <w:rsid w:val="00D1242C"/>
    <w:rsid w:val="00D12654"/>
    <w:rsid w:val="00D1414D"/>
    <w:rsid w:val="00D16107"/>
    <w:rsid w:val="00D175C5"/>
    <w:rsid w:val="00D23C9F"/>
    <w:rsid w:val="00D25BC7"/>
    <w:rsid w:val="00D27644"/>
    <w:rsid w:val="00D321CB"/>
    <w:rsid w:val="00D3314E"/>
    <w:rsid w:val="00D354FB"/>
    <w:rsid w:val="00D51B7F"/>
    <w:rsid w:val="00D5256E"/>
    <w:rsid w:val="00D54EDC"/>
    <w:rsid w:val="00D55E7F"/>
    <w:rsid w:val="00D621DD"/>
    <w:rsid w:val="00D628E4"/>
    <w:rsid w:val="00D64A58"/>
    <w:rsid w:val="00D80DCC"/>
    <w:rsid w:val="00D85807"/>
    <w:rsid w:val="00D86D3C"/>
    <w:rsid w:val="00D90DBF"/>
    <w:rsid w:val="00D9225D"/>
    <w:rsid w:val="00DA66AC"/>
    <w:rsid w:val="00DB2376"/>
    <w:rsid w:val="00DB2F0E"/>
    <w:rsid w:val="00DC63EB"/>
    <w:rsid w:val="00DC7647"/>
    <w:rsid w:val="00DD3DCF"/>
    <w:rsid w:val="00DE0A27"/>
    <w:rsid w:val="00DF55B7"/>
    <w:rsid w:val="00E04355"/>
    <w:rsid w:val="00E07AE4"/>
    <w:rsid w:val="00E12163"/>
    <w:rsid w:val="00E1259F"/>
    <w:rsid w:val="00E20BA6"/>
    <w:rsid w:val="00E20BC4"/>
    <w:rsid w:val="00E21D1B"/>
    <w:rsid w:val="00E23271"/>
    <w:rsid w:val="00E235F6"/>
    <w:rsid w:val="00E266E7"/>
    <w:rsid w:val="00E2738B"/>
    <w:rsid w:val="00E364CC"/>
    <w:rsid w:val="00E427AF"/>
    <w:rsid w:val="00E52B0E"/>
    <w:rsid w:val="00E53875"/>
    <w:rsid w:val="00E5458C"/>
    <w:rsid w:val="00E56453"/>
    <w:rsid w:val="00E56957"/>
    <w:rsid w:val="00E62EC7"/>
    <w:rsid w:val="00E6425D"/>
    <w:rsid w:val="00E65E07"/>
    <w:rsid w:val="00E665F7"/>
    <w:rsid w:val="00E701FB"/>
    <w:rsid w:val="00E70740"/>
    <w:rsid w:val="00E70A11"/>
    <w:rsid w:val="00E7162B"/>
    <w:rsid w:val="00E72689"/>
    <w:rsid w:val="00E729AE"/>
    <w:rsid w:val="00E760AD"/>
    <w:rsid w:val="00E81A39"/>
    <w:rsid w:val="00E865ED"/>
    <w:rsid w:val="00E9082B"/>
    <w:rsid w:val="00E922C9"/>
    <w:rsid w:val="00E933B8"/>
    <w:rsid w:val="00E95952"/>
    <w:rsid w:val="00EA0132"/>
    <w:rsid w:val="00EA01BA"/>
    <w:rsid w:val="00EA4CDE"/>
    <w:rsid w:val="00EA4DF9"/>
    <w:rsid w:val="00EA50AE"/>
    <w:rsid w:val="00EB1224"/>
    <w:rsid w:val="00EB1C35"/>
    <w:rsid w:val="00EB5BDB"/>
    <w:rsid w:val="00EC5592"/>
    <w:rsid w:val="00ED002F"/>
    <w:rsid w:val="00ED3276"/>
    <w:rsid w:val="00ED379A"/>
    <w:rsid w:val="00ED4643"/>
    <w:rsid w:val="00EE335A"/>
    <w:rsid w:val="00EE3486"/>
    <w:rsid w:val="00EE5438"/>
    <w:rsid w:val="00EE558A"/>
    <w:rsid w:val="00EF17BB"/>
    <w:rsid w:val="00EF397E"/>
    <w:rsid w:val="00F00496"/>
    <w:rsid w:val="00F0153A"/>
    <w:rsid w:val="00F06DF5"/>
    <w:rsid w:val="00F10B56"/>
    <w:rsid w:val="00F20988"/>
    <w:rsid w:val="00F20B9C"/>
    <w:rsid w:val="00F230B8"/>
    <w:rsid w:val="00F35E7C"/>
    <w:rsid w:val="00F37C40"/>
    <w:rsid w:val="00F511C2"/>
    <w:rsid w:val="00F55928"/>
    <w:rsid w:val="00F575DA"/>
    <w:rsid w:val="00F60B72"/>
    <w:rsid w:val="00F60CE3"/>
    <w:rsid w:val="00F60F04"/>
    <w:rsid w:val="00F61208"/>
    <w:rsid w:val="00F63B0A"/>
    <w:rsid w:val="00F6506A"/>
    <w:rsid w:val="00F71D84"/>
    <w:rsid w:val="00F75BBC"/>
    <w:rsid w:val="00F76488"/>
    <w:rsid w:val="00F769AD"/>
    <w:rsid w:val="00F77736"/>
    <w:rsid w:val="00F82183"/>
    <w:rsid w:val="00F824EE"/>
    <w:rsid w:val="00F83FE8"/>
    <w:rsid w:val="00F87C6C"/>
    <w:rsid w:val="00F92054"/>
    <w:rsid w:val="00F9607D"/>
    <w:rsid w:val="00F96309"/>
    <w:rsid w:val="00F96B11"/>
    <w:rsid w:val="00FA2B25"/>
    <w:rsid w:val="00FA5A5C"/>
    <w:rsid w:val="00FA6441"/>
    <w:rsid w:val="00FB49AE"/>
    <w:rsid w:val="00FB7836"/>
    <w:rsid w:val="00FC0845"/>
    <w:rsid w:val="00FD57D6"/>
    <w:rsid w:val="00FE10B6"/>
    <w:rsid w:val="00FE7E1E"/>
    <w:rsid w:val="00FF28A6"/>
    <w:rsid w:val="00FF4601"/>
    <w:rsid w:val="00FF5A87"/>
    <w:rsid w:val="012AAC56"/>
    <w:rsid w:val="02E448B3"/>
    <w:rsid w:val="0413F1B2"/>
    <w:rsid w:val="044336E9"/>
    <w:rsid w:val="04A5D686"/>
    <w:rsid w:val="0550EB87"/>
    <w:rsid w:val="0611629C"/>
    <w:rsid w:val="06BF59BF"/>
    <w:rsid w:val="073DB7A7"/>
    <w:rsid w:val="077AD7AB"/>
    <w:rsid w:val="07AEA9EE"/>
    <w:rsid w:val="07D2B333"/>
    <w:rsid w:val="090EBB81"/>
    <w:rsid w:val="0A78C808"/>
    <w:rsid w:val="0A8ABB1A"/>
    <w:rsid w:val="0AB2786D"/>
    <w:rsid w:val="0B963A11"/>
    <w:rsid w:val="0C268B7B"/>
    <w:rsid w:val="0C89FD04"/>
    <w:rsid w:val="0D535130"/>
    <w:rsid w:val="0E1C7481"/>
    <w:rsid w:val="0E25CD65"/>
    <w:rsid w:val="0F6E605D"/>
    <w:rsid w:val="120AF5AF"/>
    <w:rsid w:val="12C230DD"/>
    <w:rsid w:val="12D6BD47"/>
    <w:rsid w:val="12F93E88"/>
    <w:rsid w:val="14E19854"/>
    <w:rsid w:val="15CF98D0"/>
    <w:rsid w:val="1769A3C4"/>
    <w:rsid w:val="18DC99F0"/>
    <w:rsid w:val="18F6FADA"/>
    <w:rsid w:val="195B8945"/>
    <w:rsid w:val="1A209961"/>
    <w:rsid w:val="1AA14486"/>
    <w:rsid w:val="1C16EB2B"/>
    <w:rsid w:val="1D075A9A"/>
    <w:rsid w:val="1E820B7B"/>
    <w:rsid w:val="1E9DB78B"/>
    <w:rsid w:val="1EF40A84"/>
    <w:rsid w:val="1F7E7DCC"/>
    <w:rsid w:val="217391F1"/>
    <w:rsid w:val="22464A94"/>
    <w:rsid w:val="2275567F"/>
    <w:rsid w:val="22E2F0B5"/>
    <w:rsid w:val="231F6E39"/>
    <w:rsid w:val="241126E0"/>
    <w:rsid w:val="2421FD10"/>
    <w:rsid w:val="24776C03"/>
    <w:rsid w:val="254A1913"/>
    <w:rsid w:val="255D9524"/>
    <w:rsid w:val="26133C64"/>
    <w:rsid w:val="262D433F"/>
    <w:rsid w:val="263354D1"/>
    <w:rsid w:val="26F96585"/>
    <w:rsid w:val="26FF1C69"/>
    <w:rsid w:val="28BD6E0B"/>
    <w:rsid w:val="28BF16A5"/>
    <w:rsid w:val="28E182E3"/>
    <w:rsid w:val="296AF593"/>
    <w:rsid w:val="2B02B833"/>
    <w:rsid w:val="2B9202E6"/>
    <w:rsid w:val="2BA1D164"/>
    <w:rsid w:val="2BB4F366"/>
    <w:rsid w:val="2C512A48"/>
    <w:rsid w:val="2F04776A"/>
    <w:rsid w:val="2F2CAF8F"/>
    <w:rsid w:val="30A5FEAF"/>
    <w:rsid w:val="30FCDAF1"/>
    <w:rsid w:val="316B841D"/>
    <w:rsid w:val="32A7436F"/>
    <w:rsid w:val="32F5075D"/>
    <w:rsid w:val="3396398F"/>
    <w:rsid w:val="33CC5A02"/>
    <w:rsid w:val="3424358A"/>
    <w:rsid w:val="351FBCCF"/>
    <w:rsid w:val="359BF113"/>
    <w:rsid w:val="35E8E020"/>
    <w:rsid w:val="371D2DB9"/>
    <w:rsid w:val="3737C174"/>
    <w:rsid w:val="375BD64C"/>
    <w:rsid w:val="38B8FE1A"/>
    <w:rsid w:val="3AF93E06"/>
    <w:rsid w:val="3B1F8468"/>
    <w:rsid w:val="3B6E11A4"/>
    <w:rsid w:val="3CA22C6C"/>
    <w:rsid w:val="3CBD9508"/>
    <w:rsid w:val="3EE53655"/>
    <w:rsid w:val="3EF78376"/>
    <w:rsid w:val="3FBA6208"/>
    <w:rsid w:val="3FCCAF29"/>
    <w:rsid w:val="4002DA34"/>
    <w:rsid w:val="40AAE7A2"/>
    <w:rsid w:val="422F2438"/>
    <w:rsid w:val="43116DF0"/>
    <w:rsid w:val="432CD68C"/>
    <w:rsid w:val="43792389"/>
    <w:rsid w:val="43A1FDBE"/>
    <w:rsid w:val="44AD3E51"/>
    <w:rsid w:val="4514F3EA"/>
    <w:rsid w:val="46213C2F"/>
    <w:rsid w:val="4664774E"/>
    <w:rsid w:val="47D7C10E"/>
    <w:rsid w:val="47E4DF13"/>
    <w:rsid w:val="49E8650D"/>
    <w:rsid w:val="4A5F5C17"/>
    <w:rsid w:val="4B458CDB"/>
    <w:rsid w:val="4C316248"/>
    <w:rsid w:val="4D3BDEA5"/>
    <w:rsid w:val="4E404B16"/>
    <w:rsid w:val="4E5C0E1D"/>
    <w:rsid w:val="4EDAB476"/>
    <w:rsid w:val="4F65BAA9"/>
    <w:rsid w:val="4FAA5C16"/>
    <w:rsid w:val="4FFFCB09"/>
    <w:rsid w:val="50737F67"/>
    <w:rsid w:val="519BA602"/>
    <w:rsid w:val="51CF621A"/>
    <w:rsid w:val="5322613B"/>
    <w:rsid w:val="53761EF6"/>
    <w:rsid w:val="53AB2029"/>
    <w:rsid w:val="54D346C4"/>
    <w:rsid w:val="5545789E"/>
    <w:rsid w:val="5682889E"/>
    <w:rsid w:val="56F74A2E"/>
    <w:rsid w:val="5A013950"/>
    <w:rsid w:val="5B2D7320"/>
    <w:rsid w:val="5BF278A4"/>
    <w:rsid w:val="5C263F54"/>
    <w:rsid w:val="5CF78106"/>
    <w:rsid w:val="5DA77BFA"/>
    <w:rsid w:val="605C8F84"/>
    <w:rsid w:val="607BFFBD"/>
    <w:rsid w:val="60E60234"/>
    <w:rsid w:val="61992E4F"/>
    <w:rsid w:val="64E3B3AA"/>
    <w:rsid w:val="65B97357"/>
    <w:rsid w:val="65F7CCCF"/>
    <w:rsid w:val="66A7BC30"/>
    <w:rsid w:val="66CBD108"/>
    <w:rsid w:val="6803712A"/>
    <w:rsid w:val="6956274F"/>
    <w:rsid w:val="69D2662B"/>
    <w:rsid w:val="6AD7B36C"/>
    <w:rsid w:val="6AF1F7B0"/>
    <w:rsid w:val="6C2B4F85"/>
    <w:rsid w:val="6C8DC811"/>
    <w:rsid w:val="6CAFDF93"/>
    <w:rsid w:val="6D16FDB4"/>
    <w:rsid w:val="6D45D6A1"/>
    <w:rsid w:val="6D59F0D2"/>
    <w:rsid w:val="6DC71FE6"/>
    <w:rsid w:val="6E574A12"/>
    <w:rsid w:val="6F62F047"/>
    <w:rsid w:val="70E5984B"/>
    <w:rsid w:val="75F4C83C"/>
    <w:rsid w:val="77BC8F68"/>
    <w:rsid w:val="77FE2C58"/>
    <w:rsid w:val="79B4AD1A"/>
    <w:rsid w:val="7A6D0F6B"/>
    <w:rsid w:val="7AB58797"/>
    <w:rsid w:val="7B507D7B"/>
    <w:rsid w:val="7C6BEBB3"/>
    <w:rsid w:val="7DC96E2F"/>
    <w:rsid w:val="7DEA33FC"/>
    <w:rsid w:val="7DED2859"/>
    <w:rsid w:val="7F408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E70A7"/>
  <w15:chartTrackingRefBased/>
  <w15:docId w15:val="{93E6FA8C-8682-429C-B2CF-A99A48EB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B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F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6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C21E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72689"/>
    <w:pPr>
      <w:keepNext/>
      <w:outlineLvl w:val="6"/>
    </w:pPr>
    <w:rPr>
      <w:rFonts w:ascii="Calibri" w:hAnsi="Calibri" w:cs="Calibri"/>
    </w:rPr>
  </w:style>
  <w:style w:type="paragraph" w:styleId="Heading9">
    <w:name w:val="heading 9"/>
    <w:basedOn w:val="Normal"/>
    <w:next w:val="Normal"/>
    <w:link w:val="Heading9Char"/>
    <w:uiPriority w:val="9"/>
    <w:qFormat/>
    <w:rsid w:val="00E72689"/>
    <w:pPr>
      <w:keepNext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69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16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sid w:val="00C21ECA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uiPriority w:val="9"/>
    <w:semiHidden/>
    <w:locked/>
    <w:rsid w:val="00E72689"/>
    <w:rPr>
      <w:rFonts w:ascii="Calibri" w:hAnsi="Calibri" w:cs="Calibri"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uiPriority w:val="9"/>
    <w:semiHidden/>
    <w:locked/>
    <w:rsid w:val="00E72689"/>
    <w:rPr>
      <w:rFonts w:ascii="Cambria" w:hAnsi="Cambria" w:cs="Cambria"/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055816"/>
    <w:rPr>
      <w:rFonts w:cs="Times New Roman"/>
      <w:i/>
      <w:iCs/>
    </w:rPr>
  </w:style>
  <w:style w:type="character" w:styleId="Strong">
    <w:name w:val="Strong"/>
    <w:uiPriority w:val="22"/>
    <w:qFormat/>
    <w:rsid w:val="0005581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55816"/>
    <w:pPr>
      <w:spacing w:before="100" w:beforeAutospacing="1" w:after="100" w:afterAutospacing="1"/>
    </w:pPr>
  </w:style>
  <w:style w:type="character" w:customStyle="1" w:styleId="Strong1">
    <w:name w:val="Strong1"/>
    <w:rsid w:val="00055816"/>
    <w:rPr>
      <w:rFonts w:cs="Times New Roman"/>
      <w:b/>
      <w:bCs/>
      <w:i/>
      <w:iCs/>
    </w:rPr>
  </w:style>
  <w:style w:type="character" w:customStyle="1" w:styleId="Emphasis1">
    <w:name w:val="Emphasis1"/>
    <w:rsid w:val="00055816"/>
    <w:rPr>
      <w:rFonts w:cs="Times New Roman"/>
      <w:b/>
      <w:bCs/>
      <w:i/>
      <w:iCs/>
    </w:rPr>
  </w:style>
  <w:style w:type="character" w:customStyle="1" w:styleId="body6">
    <w:name w:val="body6"/>
    <w:rsid w:val="00055816"/>
    <w:rPr>
      <w:rFonts w:cs="Times New Roman"/>
      <w:sz w:val="16"/>
      <w:szCs w:val="16"/>
    </w:rPr>
  </w:style>
  <w:style w:type="paragraph" w:customStyle="1" w:styleId="Achievement">
    <w:name w:val="Achievement"/>
    <w:basedOn w:val="BodyText"/>
    <w:rsid w:val="00E72689"/>
    <w:pPr>
      <w:numPr>
        <w:numId w:val="14"/>
      </w:numPr>
      <w:spacing w:after="60" w:line="220" w:lineRule="atLeast"/>
    </w:pPr>
    <w:rPr>
      <w:rFonts w:ascii="Arial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7268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16936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726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72689"/>
    <w:rPr>
      <w:rFonts w:cs="Times New Roman"/>
      <w:sz w:val="24"/>
      <w:szCs w:val="24"/>
      <w:lang w:val="en-US" w:eastAsia="en-US" w:bidi="ar-SA"/>
    </w:rPr>
  </w:style>
  <w:style w:type="character" w:customStyle="1" w:styleId="myprofilelabelclass">
    <w:name w:val="myprofilelabelclass"/>
    <w:rsid w:val="00E72689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E72689"/>
    <w:pPr>
      <w:tabs>
        <w:tab w:val="right" w:pos="10080"/>
      </w:tabs>
      <w:spacing w:line="220" w:lineRule="exact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E72689"/>
    <w:rPr>
      <w:rFonts w:ascii="Cambria" w:hAnsi="Cambria" w:cs="Cambria"/>
      <w:b/>
      <w:bCs/>
      <w:kern w:val="28"/>
      <w:sz w:val="32"/>
      <w:szCs w:val="32"/>
      <w:lang w:val="en-US" w:eastAsia="en-US" w:bidi="ar-SA"/>
    </w:rPr>
  </w:style>
  <w:style w:type="character" w:styleId="Hyperlink">
    <w:name w:val="Hyperlink"/>
    <w:uiPriority w:val="99"/>
    <w:rsid w:val="006C5E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6936"/>
    <w:rPr>
      <w:sz w:val="0"/>
      <w:szCs w:val="0"/>
    </w:rPr>
  </w:style>
  <w:style w:type="paragraph" w:customStyle="1" w:styleId="Style">
    <w:name w:val="Style"/>
    <w:basedOn w:val="Normal"/>
    <w:rsid w:val="00331831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character" w:styleId="CommentReference">
    <w:name w:val="annotation reference"/>
    <w:uiPriority w:val="99"/>
    <w:semiHidden/>
    <w:unhideWhenUsed/>
    <w:rsid w:val="00B02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B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B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B19"/>
    <w:rPr>
      <w:b/>
      <w:bCs/>
    </w:rPr>
  </w:style>
  <w:style w:type="character" w:styleId="FollowedHyperlink">
    <w:name w:val="FollowedHyperlink"/>
    <w:uiPriority w:val="99"/>
    <w:semiHidden/>
    <w:unhideWhenUsed/>
    <w:rsid w:val="00496AFA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00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00E1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A10E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85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jrudolp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ong@mui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1650-A3AD-4162-B18B-32538F63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1018</Words>
  <Characters>6993</Characters>
  <Application>Microsoft Office Word</Application>
  <DocSecurity>0</DocSecurity>
  <Lines>58</Lines>
  <Paragraphs>15</Paragraphs>
  <ScaleCrop>false</ScaleCrop>
  <Company>Hewlett-Packard Company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SYLVIA B</dc:title>
  <dc:subject/>
  <dc:creator>YBARRY</dc:creator>
  <cp:keywords/>
  <dc:description/>
  <cp:lastModifiedBy>Ellen Rudolph</cp:lastModifiedBy>
  <cp:revision>11</cp:revision>
  <cp:lastPrinted>2024-05-11T22:54:00Z</cp:lastPrinted>
  <dcterms:created xsi:type="dcterms:W3CDTF">2024-07-25T22:10:00Z</dcterms:created>
  <dcterms:modified xsi:type="dcterms:W3CDTF">2024-10-27T20:20:00Z</dcterms:modified>
</cp:coreProperties>
</file>